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17124C" w14:textId="77777777" w:rsidR="003461A6" w:rsidRDefault="003461A6">
      <w:pPr>
        <w:rPr>
          <w:rFonts w:ascii="Century Gothic" w:hAnsi="Century Gothic"/>
          <w:noProof/>
          <w:sz w:val="16"/>
          <w:szCs w:val="16"/>
          <w:lang w:eastAsia="fr-CA"/>
        </w:rPr>
      </w:pPr>
    </w:p>
    <w:p w14:paraId="5725D6E2" w14:textId="77777777" w:rsidR="00495CE4" w:rsidRDefault="0056023D" w:rsidP="00495CE4">
      <w:pPr>
        <w:ind w:firstLine="708"/>
        <w:rPr>
          <w:rFonts w:ascii="Century Gothic" w:hAnsi="Century Gothic"/>
        </w:rPr>
      </w:pPr>
      <w:r>
        <w:rPr>
          <w:rFonts w:ascii="Century Gothic" w:hAnsi="Century Gothic"/>
          <w:b/>
          <w:noProof/>
          <w:sz w:val="28"/>
          <w:szCs w:val="28"/>
          <w:lang w:eastAsia="fr-CA"/>
        </w:rPr>
        <w:drawing>
          <wp:anchor distT="0" distB="0" distL="114300" distR="114300" simplePos="0" relativeHeight="251655168" behindDoc="1" locked="0" layoutInCell="1" allowOverlap="1" wp14:anchorId="7A13F696" wp14:editId="6AE7DA6A">
            <wp:simplePos x="0" y="0"/>
            <wp:positionH relativeFrom="column">
              <wp:posOffset>4510405</wp:posOffset>
            </wp:positionH>
            <wp:positionV relativeFrom="paragraph">
              <wp:posOffset>171450</wp:posOffset>
            </wp:positionV>
            <wp:extent cx="971550" cy="781050"/>
            <wp:effectExtent l="0" t="0" r="0" b="0"/>
            <wp:wrapTight wrapText="bothSides">
              <wp:wrapPolygon edited="0">
                <wp:start x="0" y="0"/>
                <wp:lineTo x="0" y="21073"/>
                <wp:lineTo x="21176" y="21073"/>
                <wp:lineTo x="21176" y="0"/>
                <wp:lineTo x="0" y="0"/>
              </wp:wrapPolygon>
            </wp:wrapTight>
            <wp:docPr id="2" name="Image 2" descr="http://www.graphicgarden.com/files17/graphics/samples/clipart/thumbs/school1t.gif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graphicgarden.com/files17/graphics/samples/clipart/thumbs/school1t.gif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1B17DE2" w14:textId="77777777" w:rsidR="00D701BE" w:rsidRPr="00D701BE" w:rsidRDefault="00D701BE" w:rsidP="00D701BE">
      <w:pPr>
        <w:ind w:firstLine="708"/>
        <w:jc w:val="center"/>
        <w:rPr>
          <w:rFonts w:ascii="Century Gothic" w:hAnsi="Century Gothic"/>
          <w:b/>
          <w:sz w:val="28"/>
          <w:szCs w:val="28"/>
        </w:rPr>
      </w:pPr>
      <w:r w:rsidRPr="00D701BE">
        <w:rPr>
          <w:rFonts w:ascii="Century Gothic" w:hAnsi="Century Gothic"/>
          <w:b/>
          <w:sz w:val="28"/>
          <w:szCs w:val="28"/>
        </w:rPr>
        <w:t xml:space="preserve">Effets scolaires </w:t>
      </w:r>
      <w:r w:rsidR="00B0286E">
        <w:rPr>
          <w:rFonts w:ascii="Century Gothic" w:hAnsi="Century Gothic"/>
          <w:b/>
          <w:sz w:val="28"/>
          <w:szCs w:val="28"/>
        </w:rPr>
        <w:t>20</w:t>
      </w:r>
      <w:r w:rsidR="00BA6131">
        <w:rPr>
          <w:rFonts w:ascii="Century Gothic" w:hAnsi="Century Gothic"/>
          <w:b/>
          <w:sz w:val="28"/>
          <w:szCs w:val="28"/>
        </w:rPr>
        <w:t>2</w:t>
      </w:r>
      <w:r w:rsidR="00C825A0">
        <w:rPr>
          <w:rFonts w:ascii="Century Gothic" w:hAnsi="Century Gothic"/>
          <w:b/>
          <w:sz w:val="28"/>
          <w:szCs w:val="28"/>
        </w:rPr>
        <w:t>1-2022</w:t>
      </w:r>
    </w:p>
    <w:p w14:paraId="71372283" w14:textId="77777777" w:rsidR="00D701BE" w:rsidRPr="00D701BE" w:rsidRDefault="008F3D6C" w:rsidP="00D701BE">
      <w:pPr>
        <w:pBdr>
          <w:bottom w:val="single" w:sz="4" w:space="1" w:color="auto"/>
        </w:pBdr>
        <w:ind w:firstLine="708"/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2ieme cycle</w:t>
      </w:r>
    </w:p>
    <w:p w14:paraId="6B33EC81" w14:textId="77777777" w:rsidR="00356418" w:rsidRPr="00E54DE1" w:rsidRDefault="00356418" w:rsidP="00C95FCC">
      <w:pPr>
        <w:spacing w:after="0" w:line="360" w:lineRule="auto"/>
        <w:rPr>
          <w:rFonts w:ascii="Arial" w:eastAsia="Times New Roman" w:hAnsi="Arial" w:cs="Arial"/>
          <w:szCs w:val="24"/>
          <w:lang w:eastAsia="fr-FR"/>
        </w:rPr>
      </w:pPr>
    </w:p>
    <w:p w14:paraId="420506E0" w14:textId="77777777" w:rsidR="007338B6" w:rsidRPr="007338B6" w:rsidRDefault="00C95FCC" w:rsidP="007338B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3A46DB">
        <w:rPr>
          <w:rFonts w:ascii="Arial" w:eastAsia="Times New Roman" w:hAnsi="Arial" w:cs="Arial"/>
          <w:sz w:val="24"/>
          <w:szCs w:val="24"/>
          <w:lang w:eastAsia="fr-FR"/>
        </w:rPr>
        <w:t>L'école achète le matériel scolaire obligatoire et le distribue à votre enfant dès la rentrée. Les frais aux parents serviront à payer:</w:t>
      </w:r>
    </w:p>
    <w:tbl>
      <w:tblPr>
        <w:tblStyle w:val="Grilledutableau"/>
        <w:tblpPr w:leftFromText="141" w:rightFromText="141" w:vertAnchor="text" w:horzAnchor="margin" w:tblpY="481"/>
        <w:tblW w:w="8784" w:type="dxa"/>
        <w:tblLook w:val="04A0" w:firstRow="1" w:lastRow="0" w:firstColumn="1" w:lastColumn="0" w:noHBand="0" w:noVBand="1"/>
      </w:tblPr>
      <w:tblGrid>
        <w:gridCol w:w="6479"/>
        <w:gridCol w:w="1411"/>
        <w:gridCol w:w="894"/>
      </w:tblGrid>
      <w:tr w:rsidR="007338B6" w:rsidRPr="00265CE0" w14:paraId="50CEFA98" w14:textId="77777777" w:rsidTr="007B4476">
        <w:tc>
          <w:tcPr>
            <w:tcW w:w="651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5E59C83" w14:textId="77777777" w:rsidR="007338B6" w:rsidRPr="008E3B0C" w:rsidRDefault="007338B6" w:rsidP="007338B6">
            <w:pPr>
              <w:spacing w:before="120"/>
              <w:rPr>
                <w:rFonts w:ascii="Century Gothic" w:hAnsi="Century Gothic"/>
              </w:rPr>
            </w:pPr>
            <w:r w:rsidRPr="008E3B0C">
              <w:rPr>
                <w:rFonts w:ascii="Century Gothic" w:hAnsi="Century Gothic"/>
              </w:rPr>
              <w:t xml:space="preserve">Français – </w:t>
            </w:r>
            <w:r w:rsidRPr="008E3B0C">
              <w:rPr>
                <w:rFonts w:ascii="Century Gothic" w:hAnsi="Century Gothic"/>
                <w:sz w:val="20"/>
                <w:szCs w:val="16"/>
              </w:rPr>
              <w:t xml:space="preserve">Texto </w:t>
            </w:r>
            <w:r w:rsidRPr="008E3B0C">
              <w:rPr>
                <w:rFonts w:ascii="Century Gothic" w:hAnsi="Century Gothic"/>
                <w:szCs w:val="16"/>
              </w:rPr>
              <w:t>+ matériel reproductible</w:t>
            </w:r>
            <w:r>
              <w:rPr>
                <w:rFonts w:ascii="Century Gothic" w:hAnsi="Century Gothic"/>
                <w:szCs w:val="16"/>
              </w:rPr>
              <w:t xml:space="preserve">   </w:t>
            </w:r>
            <w:r w:rsidR="007B4476">
              <w:rPr>
                <w:rFonts w:ascii="Century Gothic" w:hAnsi="Century Gothic"/>
                <w:szCs w:val="16"/>
              </w:rPr>
              <w:t>-</w:t>
            </w:r>
            <w:r>
              <w:rPr>
                <w:rFonts w:ascii="Century Gothic" w:hAnsi="Century Gothic"/>
                <w:szCs w:val="16"/>
              </w:rPr>
              <w:t xml:space="preserve">  </w:t>
            </w:r>
            <w:r w:rsidR="007B4476" w:rsidRPr="007B4476">
              <w:rPr>
                <w:rFonts w:ascii="Century Gothic" w:hAnsi="Century Gothic"/>
                <w:i/>
                <w:sz w:val="20"/>
                <w:szCs w:val="16"/>
              </w:rPr>
              <w:t>option 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4B21EF6" w14:textId="77777777" w:rsidR="007338B6" w:rsidRPr="006B46A1" w:rsidRDefault="007338B6" w:rsidP="007338B6">
            <w:pPr>
              <w:spacing w:line="276" w:lineRule="auto"/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6B46A1">
              <w:rPr>
                <w:rFonts w:ascii="Century Gothic" w:hAnsi="Century Gothic"/>
                <w:sz w:val="16"/>
                <w:szCs w:val="16"/>
              </w:rPr>
              <w:t>10</w:t>
            </w:r>
            <w:r>
              <w:rPr>
                <w:rFonts w:ascii="Century Gothic" w:hAnsi="Century Gothic"/>
                <w:sz w:val="16"/>
                <w:szCs w:val="16"/>
              </w:rPr>
              <w:t>,50</w:t>
            </w:r>
            <w:r w:rsidRPr="006B46A1">
              <w:rPr>
                <w:rFonts w:ascii="Century Gothic" w:hAnsi="Century Gothic"/>
                <w:sz w:val="16"/>
                <w:szCs w:val="16"/>
              </w:rPr>
              <w:t xml:space="preserve">$ </w:t>
            </w:r>
            <w:r>
              <w:rPr>
                <w:rFonts w:ascii="Century Gothic" w:hAnsi="Century Gothic"/>
                <w:sz w:val="16"/>
                <w:szCs w:val="16"/>
              </w:rPr>
              <w:t>+ 9.50$</w:t>
            </w:r>
          </w:p>
        </w:tc>
        <w:tc>
          <w:tcPr>
            <w:tcW w:w="851" w:type="dxa"/>
            <w:vMerge w:val="restart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05AA740" w14:textId="77777777" w:rsidR="007338B6" w:rsidRPr="006603DE" w:rsidRDefault="007338B6" w:rsidP="007338B6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20,00$</w:t>
            </w:r>
          </w:p>
        </w:tc>
      </w:tr>
      <w:tr w:rsidR="007338B6" w:rsidRPr="00265CE0" w14:paraId="113F708A" w14:textId="77777777" w:rsidTr="007B4476">
        <w:tc>
          <w:tcPr>
            <w:tcW w:w="6516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2F7089D6" w14:textId="77777777" w:rsidR="007338B6" w:rsidRDefault="007338B6" w:rsidP="007338B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Français – Jazz  + matériel reproductible   </w:t>
            </w:r>
            <w:r w:rsidR="007B4476">
              <w:rPr>
                <w:rFonts w:ascii="Century Gothic" w:hAnsi="Century Gothic"/>
              </w:rPr>
              <w:t>-</w:t>
            </w:r>
            <w:r>
              <w:rPr>
                <w:rFonts w:ascii="Century Gothic" w:hAnsi="Century Gothic"/>
              </w:rPr>
              <w:t xml:space="preserve">  </w:t>
            </w:r>
            <w:r w:rsidR="007B4476" w:rsidRPr="007B4476">
              <w:rPr>
                <w:rFonts w:ascii="Century Gothic" w:hAnsi="Century Gothic"/>
                <w:i/>
                <w:sz w:val="20"/>
              </w:rPr>
              <w:t>option 2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0B64B0CF" w14:textId="77777777" w:rsidR="007338B6" w:rsidRPr="006B46A1" w:rsidRDefault="007338B6" w:rsidP="007338B6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16.50$</w:t>
            </w:r>
            <w:r w:rsidRPr="006B46A1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</w:rPr>
              <w:t>+3,</w:t>
            </w:r>
            <w:r w:rsidRPr="006B46A1">
              <w:rPr>
                <w:rFonts w:ascii="Century Gothic" w:hAnsi="Century Gothic"/>
                <w:sz w:val="16"/>
                <w:szCs w:val="16"/>
              </w:rPr>
              <w:t>50$</w:t>
            </w:r>
          </w:p>
        </w:tc>
        <w:tc>
          <w:tcPr>
            <w:tcW w:w="851" w:type="dxa"/>
            <w:vMerge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30DFB56A" w14:textId="77777777" w:rsidR="007338B6" w:rsidRPr="006603DE" w:rsidRDefault="007338B6" w:rsidP="007338B6">
            <w:pPr>
              <w:jc w:val="right"/>
              <w:rPr>
                <w:rFonts w:ascii="Century Gothic" w:hAnsi="Century Gothic"/>
              </w:rPr>
            </w:pPr>
          </w:p>
        </w:tc>
      </w:tr>
      <w:tr w:rsidR="006B46A1" w:rsidRPr="00265CE0" w14:paraId="02C89744" w14:textId="77777777" w:rsidTr="007B4476">
        <w:tc>
          <w:tcPr>
            <w:tcW w:w="6516" w:type="dxa"/>
            <w:tcBorders>
              <w:top w:val="single" w:sz="12" w:space="0" w:color="auto"/>
              <w:bottom w:val="single" w:sz="4" w:space="0" w:color="auto"/>
            </w:tcBorders>
          </w:tcPr>
          <w:p w14:paraId="49CD071E" w14:textId="77777777" w:rsidR="006B46A1" w:rsidRPr="00265CE0" w:rsidRDefault="006B46A1" w:rsidP="007338B6">
            <w:pPr>
              <w:spacing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Mathématique – </w:t>
            </w:r>
            <w:proofErr w:type="spellStart"/>
            <w:r w:rsidRPr="008E3B0C">
              <w:rPr>
                <w:rFonts w:ascii="Century Gothic" w:hAnsi="Century Gothic"/>
                <w:i/>
                <w:iCs/>
                <w:szCs w:val="16"/>
              </w:rPr>
              <w:t>PrestMath</w:t>
            </w:r>
            <w:proofErr w:type="spellEnd"/>
            <w:r w:rsidRPr="00042B8A">
              <w:rPr>
                <w:rFonts w:ascii="Century Gothic" w:hAnsi="Century Gothic"/>
                <w:i/>
                <w:iCs/>
                <w:sz w:val="16"/>
                <w:szCs w:val="16"/>
              </w:rPr>
              <w:t xml:space="preserve"> </w:t>
            </w:r>
            <w:r w:rsidR="007B4476">
              <w:rPr>
                <w:rFonts w:ascii="Century Gothic" w:hAnsi="Century Gothic"/>
                <w:i/>
                <w:iCs/>
                <w:sz w:val="16"/>
                <w:szCs w:val="16"/>
              </w:rPr>
              <w:t xml:space="preserve">                                 </w:t>
            </w:r>
            <w:r w:rsidR="007B4476" w:rsidRPr="007B4476">
              <w:rPr>
                <w:rFonts w:ascii="Century Gothic" w:hAnsi="Century Gothic"/>
                <w:i/>
                <w:iCs/>
                <w:szCs w:val="16"/>
              </w:rPr>
              <w:t xml:space="preserve">-   </w:t>
            </w:r>
            <w:r w:rsidR="007B4476" w:rsidRPr="007B4476">
              <w:rPr>
                <w:rFonts w:ascii="Century Gothic" w:hAnsi="Century Gothic"/>
                <w:i/>
                <w:iCs/>
                <w:sz w:val="20"/>
                <w:szCs w:val="16"/>
              </w:rPr>
              <w:t>option 1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996F173" w14:textId="77777777" w:rsidR="006B46A1" w:rsidRPr="006B46A1" w:rsidRDefault="006B46A1" w:rsidP="007338B6">
            <w:pPr>
              <w:spacing w:line="276" w:lineRule="auto"/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6B46A1">
              <w:rPr>
                <w:rFonts w:ascii="Century Gothic" w:hAnsi="Century Gothic"/>
                <w:sz w:val="16"/>
                <w:szCs w:val="16"/>
              </w:rPr>
              <w:t>2</w:t>
            </w:r>
            <w:r w:rsidR="009635BC">
              <w:rPr>
                <w:rFonts w:ascii="Century Gothic" w:hAnsi="Century Gothic"/>
                <w:sz w:val="16"/>
                <w:szCs w:val="16"/>
              </w:rPr>
              <w:t>3</w:t>
            </w:r>
            <w:r w:rsidRPr="006B46A1">
              <w:rPr>
                <w:rFonts w:ascii="Century Gothic" w:hAnsi="Century Gothic"/>
                <w:sz w:val="16"/>
                <w:szCs w:val="16"/>
              </w:rPr>
              <w:t>,</w:t>
            </w:r>
            <w:r w:rsidR="009635BC">
              <w:rPr>
                <w:rFonts w:ascii="Century Gothic" w:hAnsi="Century Gothic"/>
                <w:sz w:val="16"/>
                <w:szCs w:val="16"/>
              </w:rPr>
              <w:t>00</w:t>
            </w:r>
            <w:r w:rsidRPr="006B46A1">
              <w:rPr>
                <w:rFonts w:ascii="Century Gothic" w:hAnsi="Century Gothic"/>
                <w:sz w:val="16"/>
                <w:szCs w:val="16"/>
              </w:rPr>
              <w:t xml:space="preserve">$ 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EB9A3AB" w14:textId="77777777" w:rsidR="006B46A1" w:rsidRDefault="006B46A1" w:rsidP="007338B6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  <w:r w:rsidR="009E477F">
              <w:rPr>
                <w:rFonts w:ascii="Century Gothic" w:hAnsi="Century Gothic"/>
              </w:rPr>
              <w:t>3</w:t>
            </w:r>
            <w:r>
              <w:rPr>
                <w:rFonts w:ascii="Century Gothic" w:hAnsi="Century Gothic"/>
              </w:rPr>
              <w:t>,00$</w:t>
            </w:r>
          </w:p>
        </w:tc>
      </w:tr>
      <w:tr w:rsidR="006B46A1" w:rsidRPr="00265CE0" w14:paraId="7111AA43" w14:textId="77777777" w:rsidTr="007B4476">
        <w:tc>
          <w:tcPr>
            <w:tcW w:w="6516" w:type="dxa"/>
            <w:tcBorders>
              <w:bottom w:val="single" w:sz="12" w:space="0" w:color="auto"/>
            </w:tcBorders>
          </w:tcPr>
          <w:p w14:paraId="645FAB65" w14:textId="77777777" w:rsidR="006B46A1" w:rsidRDefault="006B46A1" w:rsidP="007338B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Mathématique – </w:t>
            </w:r>
            <w:r w:rsidR="008E3B0C">
              <w:rPr>
                <w:rFonts w:ascii="Century Gothic" w:hAnsi="Century Gothic"/>
              </w:rPr>
              <w:t xml:space="preserve">Matcha + </w:t>
            </w:r>
            <w:r>
              <w:rPr>
                <w:rFonts w:ascii="Century Gothic" w:hAnsi="Century Gothic"/>
              </w:rPr>
              <w:t>matériel reproductible</w:t>
            </w:r>
            <w:r w:rsidR="007B4476">
              <w:rPr>
                <w:rFonts w:ascii="Century Gothic" w:hAnsi="Century Gothic"/>
              </w:rPr>
              <w:t xml:space="preserve">- </w:t>
            </w:r>
            <w:r w:rsidR="007B4476" w:rsidRPr="007B4476">
              <w:rPr>
                <w:rFonts w:ascii="Century Gothic" w:hAnsi="Century Gothic"/>
                <w:i/>
                <w:sz w:val="20"/>
                <w:szCs w:val="20"/>
              </w:rPr>
              <w:t>option2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14:paraId="453F3B87" w14:textId="77777777" w:rsidR="006B46A1" w:rsidRPr="006B46A1" w:rsidRDefault="008E3B0C" w:rsidP="007338B6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16.50$ +</w:t>
            </w:r>
            <w:r w:rsidR="009E477F">
              <w:rPr>
                <w:rFonts w:ascii="Century Gothic" w:hAnsi="Century Gothic"/>
                <w:sz w:val="16"/>
                <w:szCs w:val="16"/>
              </w:rPr>
              <w:t>6</w:t>
            </w:r>
            <w:r w:rsidR="006B46A1" w:rsidRPr="006B46A1">
              <w:rPr>
                <w:rFonts w:ascii="Century Gothic" w:hAnsi="Century Gothic"/>
                <w:sz w:val="16"/>
                <w:szCs w:val="16"/>
              </w:rPr>
              <w:t>,50$</w:t>
            </w:r>
          </w:p>
        </w:tc>
        <w:tc>
          <w:tcPr>
            <w:tcW w:w="851" w:type="dxa"/>
            <w:vMerge/>
            <w:tcBorders>
              <w:bottom w:val="single" w:sz="12" w:space="0" w:color="auto"/>
            </w:tcBorders>
          </w:tcPr>
          <w:p w14:paraId="25DB81DC" w14:textId="77777777" w:rsidR="006B46A1" w:rsidRDefault="006B46A1" w:rsidP="007338B6">
            <w:pPr>
              <w:jc w:val="right"/>
              <w:rPr>
                <w:rFonts w:ascii="Century Gothic" w:hAnsi="Century Gothic"/>
              </w:rPr>
            </w:pPr>
          </w:p>
        </w:tc>
      </w:tr>
      <w:tr w:rsidR="00042B8A" w:rsidRPr="00265CE0" w14:paraId="5DCECA8A" w14:textId="77777777" w:rsidTr="007B4476">
        <w:tc>
          <w:tcPr>
            <w:tcW w:w="6516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DBDC845" w14:textId="77777777" w:rsidR="00042B8A" w:rsidRPr="00265CE0" w:rsidRDefault="00042B8A" w:rsidP="007338B6">
            <w:pPr>
              <w:spacing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Sciences – Géographie/histoire – </w:t>
            </w:r>
            <w:r w:rsidRPr="00042B8A">
              <w:rPr>
                <w:rFonts w:ascii="Century Gothic" w:hAnsi="Century Gothic"/>
                <w:i/>
                <w:iCs/>
                <w:sz w:val="16"/>
                <w:szCs w:val="16"/>
              </w:rPr>
              <w:t>Éclair de génie et Escales</w:t>
            </w:r>
            <w:r w:rsidR="007B4476">
              <w:rPr>
                <w:rFonts w:ascii="Century Gothic" w:hAnsi="Century Gothic"/>
                <w:i/>
                <w:iCs/>
                <w:sz w:val="16"/>
                <w:szCs w:val="16"/>
              </w:rPr>
              <w:t xml:space="preserve"> –option1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4B8E9B1" w14:textId="77777777" w:rsidR="00042B8A" w:rsidRPr="00D93127" w:rsidRDefault="006378E2" w:rsidP="006378E2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                       </w:t>
            </w:r>
            <w:r w:rsidR="007B33AF">
              <w:rPr>
                <w:rFonts w:ascii="Century Gothic" w:hAnsi="Century Gothic"/>
                <w:sz w:val="16"/>
                <w:szCs w:val="16"/>
              </w:rPr>
              <w:t>21,2</w:t>
            </w:r>
            <w:r w:rsidR="00042B8A">
              <w:rPr>
                <w:rFonts w:ascii="Century Gothic" w:hAnsi="Century Gothic"/>
                <w:sz w:val="16"/>
                <w:szCs w:val="16"/>
              </w:rPr>
              <w:t>5$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4E9F0FC" w14:textId="77777777" w:rsidR="00042B8A" w:rsidRDefault="007B33AF" w:rsidP="007338B6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21,2</w:t>
            </w:r>
            <w:r w:rsidR="00042B8A">
              <w:rPr>
                <w:rFonts w:ascii="Century Gothic" w:hAnsi="Century Gothic"/>
              </w:rPr>
              <w:t>5$</w:t>
            </w:r>
          </w:p>
        </w:tc>
      </w:tr>
      <w:tr w:rsidR="00042B8A" w:rsidRPr="00265CE0" w14:paraId="11C69EF5" w14:textId="77777777" w:rsidTr="007B4476">
        <w:trPr>
          <w:trHeight w:val="634"/>
        </w:trPr>
        <w:tc>
          <w:tcPr>
            <w:tcW w:w="6516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613CE58D" w14:textId="77777777" w:rsidR="00042B8A" w:rsidRPr="00042B8A" w:rsidRDefault="00042B8A" w:rsidP="007338B6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</w:rPr>
              <w:t xml:space="preserve">Sciences – Géographie/histoire – </w:t>
            </w:r>
            <w:proofErr w:type="spellStart"/>
            <w:r w:rsidRPr="00042B8A">
              <w:rPr>
                <w:rFonts w:ascii="Century Gothic" w:hAnsi="Century Gothic"/>
                <w:i/>
                <w:sz w:val="16"/>
                <w:szCs w:val="16"/>
              </w:rPr>
              <w:t>ScientifiQ</w:t>
            </w:r>
            <w:proofErr w:type="spellEnd"/>
            <w:r w:rsidRPr="00042B8A">
              <w:rPr>
                <w:rFonts w:ascii="Century Gothic" w:hAnsi="Century Gothic"/>
                <w:i/>
                <w:sz w:val="16"/>
                <w:szCs w:val="16"/>
              </w:rPr>
              <w:t xml:space="preserve"> et Épopée</w:t>
            </w:r>
          </w:p>
          <w:p w14:paraId="783F2EC2" w14:textId="77777777" w:rsidR="00042B8A" w:rsidRDefault="00042B8A" w:rsidP="007338B6">
            <w:pPr>
              <w:spacing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Matériel reproductible</w:t>
            </w:r>
            <w:r w:rsidR="007B4476">
              <w:rPr>
                <w:rFonts w:ascii="Century Gothic" w:hAnsi="Century Gothic"/>
              </w:rPr>
              <w:t xml:space="preserve">                                                   -</w:t>
            </w:r>
            <w:r w:rsidR="007B4476" w:rsidRPr="007B4476">
              <w:rPr>
                <w:rFonts w:ascii="Century Gothic" w:hAnsi="Century Gothic"/>
                <w:sz w:val="18"/>
              </w:rPr>
              <w:t>option2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AF1AED5" w14:textId="77777777" w:rsidR="00042B8A" w:rsidRPr="00D93127" w:rsidRDefault="007338B6" w:rsidP="007338B6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18,75</w:t>
            </w:r>
            <w:r w:rsidR="00042B8A">
              <w:rPr>
                <w:rFonts w:ascii="Century Gothic" w:hAnsi="Century Gothic"/>
                <w:sz w:val="16"/>
                <w:szCs w:val="16"/>
              </w:rPr>
              <w:t xml:space="preserve">$ + </w:t>
            </w:r>
            <w:r w:rsidR="007B33AF">
              <w:rPr>
                <w:rFonts w:ascii="Century Gothic" w:hAnsi="Century Gothic"/>
                <w:sz w:val="16"/>
                <w:szCs w:val="16"/>
              </w:rPr>
              <w:t>2.5</w:t>
            </w:r>
            <w:r>
              <w:rPr>
                <w:rFonts w:ascii="Century Gothic" w:hAnsi="Century Gothic"/>
                <w:sz w:val="16"/>
                <w:szCs w:val="16"/>
              </w:rPr>
              <w:t>0</w:t>
            </w:r>
            <w:r w:rsidR="00042B8A">
              <w:rPr>
                <w:rFonts w:ascii="Century Gothic" w:hAnsi="Century Gothic"/>
                <w:sz w:val="16"/>
                <w:szCs w:val="16"/>
              </w:rPr>
              <w:t>$</w:t>
            </w:r>
          </w:p>
        </w:tc>
        <w:tc>
          <w:tcPr>
            <w:tcW w:w="851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4CCD9A7" w14:textId="77777777" w:rsidR="00042B8A" w:rsidRDefault="00042B8A" w:rsidP="007338B6">
            <w:pPr>
              <w:jc w:val="center"/>
              <w:rPr>
                <w:rFonts w:ascii="Century Gothic" w:hAnsi="Century Gothic"/>
              </w:rPr>
            </w:pPr>
          </w:p>
        </w:tc>
      </w:tr>
      <w:tr w:rsidR="00EC738E" w:rsidRPr="00265CE0" w14:paraId="3E480A1B" w14:textId="77777777" w:rsidTr="007B4476">
        <w:tc>
          <w:tcPr>
            <w:tcW w:w="6516" w:type="dxa"/>
            <w:tcBorders>
              <w:top w:val="single" w:sz="12" w:space="0" w:color="auto"/>
              <w:bottom w:val="single" w:sz="4" w:space="0" w:color="auto"/>
            </w:tcBorders>
          </w:tcPr>
          <w:p w14:paraId="0BCCD4D4" w14:textId="77777777" w:rsidR="00EC738E" w:rsidRDefault="00EC738E" w:rsidP="007338B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Arts plastiques</w:t>
            </w:r>
            <w:r w:rsidR="00042B8A">
              <w:rPr>
                <w:rFonts w:ascii="Century Gothic" w:hAnsi="Century Gothic"/>
              </w:rPr>
              <w:t xml:space="preserve"> – </w:t>
            </w:r>
            <w:r>
              <w:rPr>
                <w:rFonts w:ascii="Century Gothic" w:hAnsi="Century Gothic"/>
              </w:rPr>
              <w:t>ÉCR</w:t>
            </w:r>
            <w:r w:rsidR="00042B8A">
              <w:rPr>
                <w:rFonts w:ascii="Century Gothic" w:hAnsi="Century Gothic"/>
              </w:rPr>
              <w:t xml:space="preserve"> – Musique</w:t>
            </w:r>
            <w:r>
              <w:rPr>
                <w:rFonts w:ascii="Century Gothic" w:hAnsi="Century Gothic"/>
              </w:rPr>
              <w:t xml:space="preserve"> – matériel maison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</w:tcBorders>
            <w:vAlign w:val="center"/>
          </w:tcPr>
          <w:p w14:paraId="4C0D88DB" w14:textId="77777777" w:rsidR="00EC738E" w:rsidRPr="00265CE0" w:rsidRDefault="00950D64" w:rsidP="007338B6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  <w:r w:rsidR="00EC738E">
              <w:rPr>
                <w:rFonts w:ascii="Century Gothic" w:hAnsi="Century Gothic"/>
              </w:rPr>
              <w:t>,00$</w:t>
            </w:r>
          </w:p>
        </w:tc>
      </w:tr>
      <w:tr w:rsidR="00EC738E" w:rsidRPr="00265CE0" w14:paraId="08D87387" w14:textId="77777777" w:rsidTr="007B4476">
        <w:tc>
          <w:tcPr>
            <w:tcW w:w="6516" w:type="dxa"/>
            <w:tcBorders>
              <w:top w:val="single" w:sz="4" w:space="0" w:color="auto"/>
            </w:tcBorders>
          </w:tcPr>
          <w:p w14:paraId="6CB891C3" w14:textId="77777777" w:rsidR="00EC738E" w:rsidRDefault="00042B8A" w:rsidP="007338B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</w:t>
            </w:r>
            <w:r w:rsidR="00EC738E">
              <w:rPr>
                <w:rFonts w:ascii="Century Gothic" w:hAnsi="Century Gothic"/>
              </w:rPr>
              <w:t>nglais</w:t>
            </w:r>
            <w:r w:rsidR="007338B6">
              <w:rPr>
                <w:rFonts w:ascii="Century Gothic" w:hAnsi="Century Gothic"/>
              </w:rPr>
              <w:t xml:space="preserve">  -</w:t>
            </w:r>
            <w:r w:rsidR="006378E2">
              <w:rPr>
                <w:rFonts w:ascii="Century Gothic" w:hAnsi="Century Gothic"/>
              </w:rPr>
              <w:t xml:space="preserve"> New </w:t>
            </w:r>
            <w:proofErr w:type="spellStart"/>
            <w:r w:rsidR="006378E2">
              <w:rPr>
                <w:rFonts w:ascii="Century Gothic" w:hAnsi="Century Gothic"/>
              </w:rPr>
              <w:t>adventures</w:t>
            </w:r>
            <w:proofErr w:type="spellEnd"/>
          </w:p>
        </w:tc>
        <w:tc>
          <w:tcPr>
            <w:tcW w:w="2268" w:type="dxa"/>
            <w:gridSpan w:val="2"/>
          </w:tcPr>
          <w:p w14:paraId="7FBCCB84" w14:textId="77777777" w:rsidR="00EC738E" w:rsidRDefault="007B33AF" w:rsidP="007338B6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17.00</w:t>
            </w:r>
            <w:r w:rsidR="00EC738E">
              <w:rPr>
                <w:rFonts w:ascii="Century Gothic" w:hAnsi="Century Gothic"/>
              </w:rPr>
              <w:t>$</w:t>
            </w:r>
          </w:p>
        </w:tc>
      </w:tr>
      <w:tr w:rsidR="00EC738E" w:rsidRPr="00265CE0" w14:paraId="00237427" w14:textId="77777777" w:rsidTr="007B4476">
        <w:tc>
          <w:tcPr>
            <w:tcW w:w="6516" w:type="dxa"/>
          </w:tcPr>
          <w:p w14:paraId="72D4BD29" w14:textId="77777777" w:rsidR="00EC738E" w:rsidRPr="00265CE0" w:rsidRDefault="00EC738E" w:rsidP="007338B6">
            <w:pPr>
              <w:spacing w:line="276" w:lineRule="auto"/>
              <w:rPr>
                <w:rFonts w:ascii="Century Gothic" w:hAnsi="Century Gothic"/>
              </w:rPr>
            </w:pPr>
            <w:r w:rsidRPr="00265CE0">
              <w:rPr>
                <w:rFonts w:ascii="Century Gothic" w:hAnsi="Century Gothic"/>
              </w:rPr>
              <w:t>Agenda</w:t>
            </w:r>
          </w:p>
        </w:tc>
        <w:tc>
          <w:tcPr>
            <w:tcW w:w="2268" w:type="dxa"/>
            <w:gridSpan w:val="2"/>
          </w:tcPr>
          <w:p w14:paraId="6669B3CC" w14:textId="77777777" w:rsidR="00EC738E" w:rsidRPr="00265CE0" w:rsidRDefault="00EC738E" w:rsidP="007338B6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6,00$</w:t>
            </w:r>
          </w:p>
        </w:tc>
      </w:tr>
      <w:tr w:rsidR="00C825A0" w:rsidRPr="001D6A82" w14:paraId="0C9D2908" w14:textId="77777777" w:rsidTr="007B4476">
        <w:tc>
          <w:tcPr>
            <w:tcW w:w="6516" w:type="dxa"/>
            <w:shd w:val="clear" w:color="auto" w:fill="D9D9D9" w:themeFill="background1" w:themeFillShade="D9"/>
          </w:tcPr>
          <w:p w14:paraId="6B2BA3E1" w14:textId="77777777" w:rsidR="00C825A0" w:rsidRPr="00265CE0" w:rsidRDefault="00C825A0" w:rsidP="007338B6">
            <w:pPr>
              <w:spacing w:line="276" w:lineRule="auto"/>
              <w:jc w:val="right"/>
              <w:rPr>
                <w:rFonts w:ascii="Century Gothic" w:hAnsi="Century Gothic"/>
                <w:b/>
              </w:rPr>
            </w:pPr>
            <w:r w:rsidRPr="00265CE0">
              <w:rPr>
                <w:rFonts w:ascii="Century Gothic" w:hAnsi="Century Gothic"/>
                <w:b/>
              </w:rPr>
              <w:t xml:space="preserve">Montant total à payer à l’école 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043AD2EC" w14:textId="77777777" w:rsidR="00C825A0" w:rsidRPr="00141E23" w:rsidRDefault="00C825A0" w:rsidP="007338B6">
            <w:pPr>
              <w:spacing w:line="276" w:lineRule="auto"/>
              <w:jc w:val="right"/>
              <w:rPr>
                <w:rFonts w:ascii="Century Gothic" w:hAnsi="Century Gothic"/>
                <w:b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5FBA640D" w14:textId="77777777" w:rsidR="00C825A0" w:rsidRPr="00141E23" w:rsidRDefault="00364239" w:rsidP="00611A10">
            <w:pPr>
              <w:jc w:val="right"/>
              <w:rPr>
                <w:rFonts w:ascii="Century Gothic" w:hAnsi="Century Gothic"/>
                <w:b/>
              </w:rPr>
            </w:pPr>
            <w:r w:rsidRPr="00141E23">
              <w:rPr>
                <w:rFonts w:ascii="Century Gothic" w:hAnsi="Century Gothic"/>
                <w:b/>
              </w:rPr>
              <w:t>9</w:t>
            </w:r>
            <w:r w:rsidR="00611A10" w:rsidRPr="00141E23">
              <w:rPr>
                <w:rFonts w:ascii="Century Gothic" w:hAnsi="Century Gothic"/>
                <w:b/>
              </w:rPr>
              <w:t>2</w:t>
            </w:r>
            <w:r w:rsidRPr="00141E23">
              <w:rPr>
                <w:rFonts w:ascii="Century Gothic" w:hAnsi="Century Gothic"/>
                <w:b/>
              </w:rPr>
              <w:t>.25</w:t>
            </w:r>
            <w:r w:rsidR="00EC738E" w:rsidRPr="00141E23">
              <w:rPr>
                <w:rFonts w:ascii="Century Gothic" w:hAnsi="Century Gothic"/>
                <w:b/>
              </w:rPr>
              <w:t>$</w:t>
            </w:r>
          </w:p>
        </w:tc>
      </w:tr>
    </w:tbl>
    <w:p w14:paraId="043BD760" w14:textId="77777777" w:rsidR="003A46DB" w:rsidRPr="00E54DE1" w:rsidRDefault="003A46DB" w:rsidP="00920CDD">
      <w:pPr>
        <w:rPr>
          <w:rFonts w:ascii="Century Gothic" w:hAnsi="Century Gothic"/>
          <w:sz w:val="18"/>
        </w:rPr>
      </w:pPr>
    </w:p>
    <w:p w14:paraId="06C22B96" w14:textId="77777777" w:rsidR="008F3D6C" w:rsidRPr="00611A10" w:rsidRDefault="00611A10" w:rsidP="003A46DB">
      <w:pPr>
        <w:spacing w:after="0"/>
        <w:rPr>
          <w:rFonts w:ascii="Century Gothic" w:hAnsi="Century Gothic"/>
          <w:b/>
        </w:rPr>
      </w:pPr>
      <w:r w:rsidRPr="00611A10">
        <w:rPr>
          <w:rFonts w:ascii="Century Gothic" w:hAnsi="Century Gothic"/>
          <w:b/>
        </w:rPr>
        <w:t>Remarque : l</w:t>
      </w:r>
      <w:r w:rsidR="00EE34FB">
        <w:rPr>
          <w:rFonts w:ascii="Century Gothic" w:hAnsi="Century Gothic"/>
          <w:b/>
        </w:rPr>
        <w:t>a</w:t>
      </w:r>
      <w:r w:rsidRPr="00611A10">
        <w:rPr>
          <w:rFonts w:ascii="Century Gothic" w:hAnsi="Century Gothic"/>
          <w:b/>
        </w:rPr>
        <w:t xml:space="preserve"> taxe et le transport sont inclus dans le prix des livre</w:t>
      </w:r>
      <w:r w:rsidR="000314F0" w:rsidRPr="00611A10">
        <w:rPr>
          <w:b/>
          <w:noProof/>
          <w:color w:val="0000FF"/>
          <w:lang w:eastAsia="fr-CA"/>
        </w:rPr>
        <w:drawing>
          <wp:anchor distT="0" distB="0" distL="114300" distR="114300" simplePos="0" relativeHeight="251654144" behindDoc="0" locked="0" layoutInCell="1" allowOverlap="1" wp14:anchorId="5BB31383" wp14:editId="00005DF0">
            <wp:simplePos x="0" y="0"/>
            <wp:positionH relativeFrom="leftMargin">
              <wp:align>right</wp:align>
            </wp:positionH>
            <wp:positionV relativeFrom="paragraph">
              <wp:posOffset>2376170</wp:posOffset>
            </wp:positionV>
            <wp:extent cx="401955" cy="438150"/>
            <wp:effectExtent l="57150" t="38100" r="74295" b="0"/>
            <wp:wrapNone/>
            <wp:docPr id="1" name="irc_mi" descr="Résultats de recherche d'images pour « clipart ciseau »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s de recherche d'images pour « clipart ciseau »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198545">
                      <a:off x="0" y="0"/>
                      <a:ext cx="40195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11A10">
        <w:rPr>
          <w:rFonts w:ascii="Century Gothic" w:hAnsi="Century Gothic"/>
          <w:b/>
        </w:rPr>
        <w:t>s</w:t>
      </w:r>
    </w:p>
    <w:p w14:paraId="620EC553" w14:textId="77777777" w:rsidR="008F3D6C" w:rsidRDefault="008F3D6C" w:rsidP="003A46DB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----------------------------------------------------------------------------------------------------------------------</w:t>
      </w:r>
    </w:p>
    <w:p w14:paraId="6BB4E4F4" w14:textId="77777777" w:rsidR="0037058D" w:rsidRDefault="0037058D" w:rsidP="003A46DB">
      <w:pPr>
        <w:framePr w:hSpace="141" w:wrap="around" w:vAnchor="text" w:hAnchor="margin" w:y="401"/>
        <w:spacing w:after="0"/>
        <w:rPr>
          <w:rFonts w:ascii="Century Gothic" w:hAnsi="Century Gothic"/>
        </w:rPr>
      </w:pPr>
    </w:p>
    <w:p w14:paraId="15C062BF" w14:textId="77777777" w:rsidR="0037058D" w:rsidRPr="003A46DB" w:rsidRDefault="0037058D" w:rsidP="003A46DB">
      <w:pPr>
        <w:framePr w:hSpace="141" w:wrap="around" w:vAnchor="text" w:hAnchor="margin" w:y="401"/>
        <w:spacing w:after="0"/>
        <w:rPr>
          <w:rFonts w:ascii="Century Gothic" w:hAnsi="Century Gothic"/>
        </w:rPr>
      </w:pPr>
    </w:p>
    <w:tbl>
      <w:tblPr>
        <w:tblpPr w:leftFromText="141" w:rightFromText="141" w:vertAnchor="text" w:horzAnchor="margin" w:tblpY="401"/>
        <w:tblW w:w="9841" w:type="dxa"/>
        <w:tblLayout w:type="fixed"/>
        <w:tblLook w:val="01E0" w:firstRow="1" w:lastRow="1" w:firstColumn="1" w:lastColumn="1" w:noHBand="0" w:noVBand="0"/>
      </w:tblPr>
      <w:tblGrid>
        <w:gridCol w:w="5818"/>
        <w:gridCol w:w="737"/>
        <w:gridCol w:w="2092"/>
        <w:gridCol w:w="1194"/>
      </w:tblGrid>
      <w:tr w:rsidR="00343FFE" w:rsidRPr="000C3D00" w14:paraId="61AD9808" w14:textId="77777777" w:rsidTr="008F3D6C">
        <w:trPr>
          <w:gridAfter w:val="1"/>
          <w:wAfter w:w="1194" w:type="dxa"/>
        </w:trPr>
        <w:tc>
          <w:tcPr>
            <w:tcW w:w="8647" w:type="dxa"/>
            <w:gridSpan w:val="3"/>
            <w:shd w:val="clear" w:color="auto" w:fill="F2DBDB" w:themeFill="accent2" w:themeFillTint="33"/>
          </w:tcPr>
          <w:p w14:paraId="109907D7" w14:textId="77777777" w:rsidR="00343FFE" w:rsidRPr="000C3D00" w:rsidRDefault="009C5AD8" w:rsidP="00343FFE">
            <w:pPr>
              <w:spacing w:before="60" w:after="60" w:line="240" w:lineRule="auto"/>
              <w:jc w:val="center"/>
              <w:rPr>
                <w:rFonts w:ascii="Century Gothic" w:eastAsia="Times New Roman" w:hAnsi="Century Gothic" w:cs="Arial"/>
                <w:b/>
                <w:lang w:eastAsia="fr-FR"/>
              </w:rPr>
            </w:pPr>
            <w:r>
              <w:rPr>
                <w:rFonts w:ascii="Century Gothic" w:eastAsia="Times New Roman" w:hAnsi="Century Gothic" w:cs="Arial"/>
                <w:b/>
                <w:lang w:eastAsia="fr-FR"/>
              </w:rPr>
              <w:t xml:space="preserve">FRAIS MATÉRIEL SCOLAIRE  </w:t>
            </w:r>
            <w:r w:rsidR="00EC738E">
              <w:rPr>
                <w:rFonts w:ascii="Century Gothic" w:eastAsia="Times New Roman" w:hAnsi="Century Gothic" w:cs="Arial"/>
                <w:b/>
                <w:lang w:eastAsia="fr-FR"/>
              </w:rPr>
              <w:t>2</w:t>
            </w:r>
            <w:r w:rsidR="00EC738E" w:rsidRPr="00EC738E">
              <w:rPr>
                <w:rFonts w:ascii="Century Gothic" w:eastAsia="Times New Roman" w:hAnsi="Century Gothic" w:cs="Arial"/>
                <w:b/>
                <w:vertAlign w:val="superscript"/>
                <w:lang w:eastAsia="fr-FR"/>
              </w:rPr>
              <w:t>e</w:t>
            </w:r>
            <w:r w:rsidR="00EC738E">
              <w:rPr>
                <w:rFonts w:ascii="Century Gothic" w:eastAsia="Times New Roman" w:hAnsi="Century Gothic" w:cs="Arial"/>
                <w:b/>
                <w:lang w:eastAsia="fr-FR"/>
              </w:rPr>
              <w:t xml:space="preserve"> cycle</w:t>
            </w:r>
          </w:p>
          <w:p w14:paraId="59CE7D66" w14:textId="77777777" w:rsidR="00343FFE" w:rsidRPr="000C3D00" w:rsidRDefault="00343FFE" w:rsidP="00343FFE">
            <w:pPr>
              <w:spacing w:before="60" w:after="6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  <w:r w:rsidRPr="000C3D00">
              <w:rPr>
                <w:rFonts w:ascii="Century Gothic" w:eastAsia="Times New Roman" w:hAnsi="Century Gothic" w:cs="Arial"/>
                <w:lang w:eastAsia="fr-FR"/>
              </w:rPr>
              <w:t>Les frais aux parents sont payables dès la rentrée scolaire.</w:t>
            </w:r>
          </w:p>
        </w:tc>
      </w:tr>
      <w:tr w:rsidR="00343FFE" w:rsidRPr="000C3D00" w14:paraId="027E6069" w14:textId="77777777" w:rsidTr="008F3D6C">
        <w:trPr>
          <w:trHeight w:val="435"/>
        </w:trPr>
        <w:tc>
          <w:tcPr>
            <w:tcW w:w="8647" w:type="dxa"/>
            <w:gridSpan w:val="3"/>
            <w:shd w:val="clear" w:color="auto" w:fill="auto"/>
          </w:tcPr>
          <w:p w14:paraId="5BAE4CE9" w14:textId="77777777" w:rsidR="003A46DB" w:rsidRDefault="003A46DB" w:rsidP="003A46DB">
            <w:pPr>
              <w:spacing w:after="0" w:line="240" w:lineRule="auto"/>
              <w:rPr>
                <w:rFonts w:ascii="Century Gothic" w:eastAsia="Times New Roman" w:hAnsi="Century Gothic" w:cs="Arial"/>
                <w:lang w:eastAsia="fr-FR"/>
              </w:rPr>
            </w:pPr>
          </w:p>
          <w:p w14:paraId="48C976F6" w14:textId="77777777" w:rsidR="00343FFE" w:rsidRDefault="00343FFE" w:rsidP="003A46DB">
            <w:pPr>
              <w:spacing w:after="0" w:line="240" w:lineRule="auto"/>
              <w:rPr>
                <w:rFonts w:ascii="Century Gothic" w:eastAsia="Times New Roman" w:hAnsi="Century Gothic" w:cs="Arial"/>
                <w:lang w:eastAsia="fr-FR"/>
              </w:rPr>
            </w:pPr>
            <w:r>
              <w:rPr>
                <w:rFonts w:ascii="Century Gothic" w:eastAsia="Times New Roman" w:hAnsi="Century Gothic" w:cs="Arial"/>
                <w:lang w:eastAsia="fr-FR"/>
              </w:rPr>
              <w:t>Nom de l’enfant : __________________________________   Classe : ___________</w:t>
            </w:r>
          </w:p>
          <w:p w14:paraId="73E59FEB" w14:textId="77777777" w:rsidR="00343FFE" w:rsidRDefault="00343FFE" w:rsidP="003A46DB">
            <w:pPr>
              <w:spacing w:after="0" w:line="240" w:lineRule="auto"/>
              <w:rPr>
                <w:rFonts w:ascii="Century Gothic" w:eastAsia="Times New Roman" w:hAnsi="Century Gothic" w:cs="Arial"/>
                <w:lang w:eastAsia="fr-FR"/>
              </w:rPr>
            </w:pPr>
          </w:p>
          <w:p w14:paraId="4B34F16F" w14:textId="77777777" w:rsidR="00343FFE" w:rsidRDefault="00141E23" w:rsidP="003A46DB">
            <w:pPr>
              <w:tabs>
                <w:tab w:val="left" w:pos="6850"/>
              </w:tabs>
              <w:spacing w:after="0" w:line="240" w:lineRule="auto"/>
              <w:rPr>
                <w:rFonts w:ascii="Century Gothic" w:eastAsia="Times New Roman" w:hAnsi="Century Gothic" w:cs="Arial"/>
                <w:lang w:eastAsia="fr-FR"/>
              </w:rPr>
            </w:pPr>
            <w:r>
              <w:rPr>
                <w:rFonts w:ascii="Century Gothic" w:eastAsia="Times New Roman" w:hAnsi="Century Gothic" w:cs="Arial"/>
                <w:lang w:eastAsia="fr-FR"/>
              </w:rPr>
              <w:t xml:space="preserve"> J’ai joint le montant de </w:t>
            </w:r>
            <w:r w:rsidRPr="00141E23">
              <w:rPr>
                <w:rFonts w:ascii="Century Gothic" w:eastAsia="Times New Roman" w:hAnsi="Century Gothic" w:cs="Arial"/>
                <w:b/>
                <w:lang w:eastAsia="fr-FR"/>
              </w:rPr>
              <w:t>92,25$</w:t>
            </w:r>
            <w:r>
              <w:rPr>
                <w:rFonts w:ascii="Century Gothic" w:eastAsia="Times New Roman" w:hAnsi="Century Gothic" w:cs="Arial"/>
                <w:lang w:eastAsia="fr-FR"/>
              </w:rPr>
              <w:t xml:space="preserve"> </w:t>
            </w:r>
            <w:r w:rsidR="004E162D">
              <w:rPr>
                <w:rFonts w:ascii="Century Gothic" w:eastAsia="Times New Roman" w:hAnsi="Century Gothic" w:cs="Arial"/>
                <w:lang w:eastAsia="fr-FR"/>
              </w:rPr>
              <w:t>par :</w:t>
            </w:r>
            <w:r w:rsidR="00343FFE">
              <w:rPr>
                <w:rFonts w:ascii="Century Gothic" w:eastAsia="Times New Roman" w:hAnsi="Century Gothic" w:cs="Arial"/>
                <w:lang w:eastAsia="fr-FR"/>
              </w:rPr>
              <w:tab/>
            </w:r>
          </w:p>
          <w:p w14:paraId="491EFAED" w14:textId="77777777" w:rsidR="00343FFE" w:rsidRDefault="00343FFE" w:rsidP="003A46DB">
            <w:pPr>
              <w:spacing w:after="0" w:line="240" w:lineRule="auto"/>
              <w:rPr>
                <w:rFonts w:ascii="Century Gothic" w:eastAsia="Times New Roman" w:hAnsi="Century Gothic" w:cs="Arial"/>
                <w:lang w:eastAsia="fr-FR"/>
              </w:rPr>
            </w:pPr>
          </w:p>
          <w:p w14:paraId="448D3A80" w14:textId="77777777" w:rsidR="00343FFE" w:rsidRDefault="00343FFE" w:rsidP="003A46DB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  <w:r w:rsidRPr="000C3D00">
              <w:rPr>
                <w:rFonts w:ascii="Century Gothic" w:eastAsia="Times New Roman" w:hAnsi="Century Gothic" w:cs="Arial"/>
                <w:lang w:eastAsia="fr-FR"/>
              </w:rPr>
              <w:sym w:font="Wingdings" w:char="F072"/>
            </w:r>
            <w:r w:rsidRPr="000C3D00">
              <w:rPr>
                <w:rFonts w:ascii="Century Gothic" w:eastAsia="Times New Roman" w:hAnsi="Century Gothic" w:cs="Arial"/>
                <w:lang w:eastAsia="fr-FR"/>
              </w:rPr>
              <w:t xml:space="preserve">  Chèque</w:t>
            </w:r>
            <w:r w:rsidRPr="000C3D00"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  <w:t xml:space="preserve"> (au nom de l’école Ste-Bibiane)</w:t>
            </w:r>
          </w:p>
          <w:p w14:paraId="790A299F" w14:textId="77777777" w:rsidR="00D500BE" w:rsidRDefault="00D500BE" w:rsidP="003A46DB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</w:p>
          <w:p w14:paraId="15EBB2E6" w14:textId="77777777" w:rsidR="00D500BE" w:rsidRPr="000C3D00" w:rsidRDefault="00D500BE" w:rsidP="000D0F43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  <w:r>
              <w:rPr>
                <w:rFonts w:ascii="Century Gothic" w:eastAsia="Times New Roman" w:hAnsi="Century Gothic" w:cs="Arial"/>
                <w:lang w:eastAsia="fr-FR"/>
              </w:rPr>
              <w:sym w:font="Wingdings" w:char="F072"/>
            </w:r>
            <w:r>
              <w:rPr>
                <w:rFonts w:ascii="Century Gothic" w:eastAsia="Times New Roman" w:hAnsi="Century Gothic" w:cs="Arial"/>
                <w:lang w:eastAsia="fr-FR"/>
              </w:rPr>
              <w:t xml:space="preserve">  Guichet bancaire ou  internet</w:t>
            </w:r>
          </w:p>
        </w:tc>
        <w:tc>
          <w:tcPr>
            <w:tcW w:w="1194" w:type="dxa"/>
            <w:shd w:val="clear" w:color="auto" w:fill="auto"/>
            <w:vAlign w:val="bottom"/>
          </w:tcPr>
          <w:p w14:paraId="0E3AD808" w14:textId="77777777" w:rsidR="00343FFE" w:rsidRPr="000C3D00" w:rsidRDefault="00343FFE" w:rsidP="003A46DB">
            <w:pPr>
              <w:spacing w:after="0" w:line="240" w:lineRule="auto"/>
              <w:ind w:right="113"/>
              <w:rPr>
                <w:rFonts w:ascii="Century Gothic" w:eastAsia="Times New Roman" w:hAnsi="Century Gothic" w:cs="Arial"/>
                <w:b/>
                <w:sz w:val="20"/>
                <w:szCs w:val="20"/>
                <w:lang w:eastAsia="fr-FR"/>
              </w:rPr>
            </w:pPr>
          </w:p>
        </w:tc>
      </w:tr>
      <w:tr w:rsidR="00343FFE" w:rsidRPr="000C3D00" w14:paraId="58342FFE" w14:textId="77777777" w:rsidTr="008F3D6C">
        <w:trPr>
          <w:gridAfter w:val="1"/>
          <w:wAfter w:w="1194" w:type="dxa"/>
        </w:trPr>
        <w:tc>
          <w:tcPr>
            <w:tcW w:w="5818" w:type="dxa"/>
            <w:shd w:val="clear" w:color="auto" w:fill="auto"/>
          </w:tcPr>
          <w:p w14:paraId="454543C8" w14:textId="77777777" w:rsidR="00343FFE" w:rsidRPr="000C3D00" w:rsidRDefault="00343FFE" w:rsidP="003A46DB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</w:p>
        </w:tc>
        <w:tc>
          <w:tcPr>
            <w:tcW w:w="2829" w:type="dxa"/>
            <w:gridSpan w:val="2"/>
            <w:shd w:val="clear" w:color="auto" w:fill="auto"/>
          </w:tcPr>
          <w:p w14:paraId="0D462CDF" w14:textId="77777777" w:rsidR="00343FFE" w:rsidRPr="000C3D00" w:rsidRDefault="00343FFE" w:rsidP="003A46DB">
            <w:pPr>
              <w:spacing w:after="0" w:line="240" w:lineRule="auto"/>
              <w:ind w:right="113"/>
              <w:rPr>
                <w:rFonts w:ascii="Century Gothic" w:eastAsia="Times New Roman" w:hAnsi="Century Gothic" w:cs="Arial"/>
                <w:b/>
                <w:sz w:val="20"/>
                <w:szCs w:val="20"/>
                <w:lang w:eastAsia="fr-FR"/>
              </w:rPr>
            </w:pPr>
          </w:p>
        </w:tc>
      </w:tr>
      <w:tr w:rsidR="00343FFE" w:rsidRPr="000C3D00" w14:paraId="4DF7ACA6" w14:textId="77777777" w:rsidTr="00343FFE">
        <w:trPr>
          <w:gridAfter w:val="2"/>
          <w:wAfter w:w="3286" w:type="dxa"/>
        </w:trPr>
        <w:tc>
          <w:tcPr>
            <w:tcW w:w="6555" w:type="dxa"/>
            <w:gridSpan w:val="2"/>
            <w:shd w:val="clear" w:color="auto" w:fill="auto"/>
          </w:tcPr>
          <w:p w14:paraId="6521F9F7" w14:textId="77777777" w:rsidR="00343FFE" w:rsidRDefault="003A46DB" w:rsidP="00343FFE">
            <w:pPr>
              <w:spacing w:before="240" w:after="60" w:line="240" w:lineRule="auto"/>
              <w:ind w:right="197"/>
              <w:rPr>
                <w:rFonts w:ascii="Century Gothic" w:eastAsia="Times New Roman" w:hAnsi="Century Gothic" w:cs="Arial"/>
                <w:lang w:eastAsia="fr-FR"/>
              </w:rPr>
            </w:pPr>
            <w:r>
              <w:rPr>
                <w:rFonts w:ascii="Century Gothic" w:eastAsia="Times New Roman" w:hAnsi="Century Gothic" w:cs="Arial"/>
                <w:lang w:eastAsia="fr-FR"/>
              </w:rPr>
              <w:lastRenderedPageBreak/>
              <w:t>Si</w:t>
            </w:r>
            <w:r w:rsidR="00343FFE" w:rsidRPr="000C3D00">
              <w:rPr>
                <w:rFonts w:ascii="Century Gothic" w:eastAsia="Times New Roman" w:hAnsi="Century Gothic" w:cs="Arial"/>
                <w:lang w:eastAsia="fr-FR"/>
              </w:rPr>
              <w:t>gnature du parent :</w:t>
            </w:r>
            <w:r w:rsidR="00343FFE">
              <w:rPr>
                <w:rFonts w:ascii="Century Gothic" w:eastAsia="Times New Roman" w:hAnsi="Century Gothic" w:cs="Arial"/>
                <w:lang w:eastAsia="fr-FR"/>
              </w:rPr>
              <w:t xml:space="preserve"> _________________________________</w:t>
            </w:r>
            <w:r>
              <w:rPr>
                <w:rFonts w:ascii="Century Gothic" w:eastAsia="Times New Roman" w:hAnsi="Century Gothic" w:cs="Arial"/>
                <w:lang w:eastAsia="fr-FR"/>
              </w:rPr>
              <w:t>_</w:t>
            </w:r>
          </w:p>
          <w:p w14:paraId="637F58A3" w14:textId="77777777" w:rsidR="003A46DB" w:rsidRDefault="003A46DB" w:rsidP="00343FFE">
            <w:pPr>
              <w:spacing w:before="240" w:after="60" w:line="240" w:lineRule="auto"/>
              <w:ind w:right="197"/>
              <w:rPr>
                <w:rFonts w:ascii="Century Gothic" w:eastAsia="Times New Roman" w:hAnsi="Century Gothic" w:cs="Arial"/>
                <w:lang w:eastAsia="fr-FR"/>
              </w:rPr>
            </w:pPr>
          </w:p>
          <w:p w14:paraId="2778523D" w14:textId="77777777" w:rsidR="00F655F5" w:rsidRPr="000C3D00" w:rsidRDefault="00F655F5" w:rsidP="00343FFE">
            <w:pPr>
              <w:spacing w:before="240" w:after="60" w:line="240" w:lineRule="auto"/>
              <w:ind w:right="197"/>
              <w:rPr>
                <w:rFonts w:ascii="Century Gothic" w:eastAsia="Times New Roman" w:hAnsi="Century Gothic" w:cs="Arial"/>
                <w:lang w:eastAsia="fr-FR"/>
              </w:rPr>
            </w:pPr>
          </w:p>
        </w:tc>
      </w:tr>
    </w:tbl>
    <w:p w14:paraId="31A748E1" w14:textId="77777777" w:rsidR="004F699A" w:rsidRPr="00500CCB" w:rsidRDefault="004F699A" w:rsidP="00500CCB">
      <w:pPr>
        <w:sectPr w:rsidR="004F699A" w:rsidRPr="00500CCB" w:rsidSect="00BC0656">
          <w:headerReference w:type="default" r:id="rId16"/>
          <w:headerReference w:type="first" r:id="rId17"/>
          <w:pgSz w:w="12240" w:h="15840"/>
          <w:pgMar w:top="1134" w:right="1797" w:bottom="284" w:left="1797" w:header="709" w:footer="709" w:gutter="0"/>
          <w:cols w:space="708"/>
          <w:titlePg/>
          <w:docGrid w:linePitch="360"/>
        </w:sectPr>
      </w:pPr>
      <w:bookmarkStart w:id="0" w:name="_GoBack"/>
      <w:bookmarkEnd w:id="0"/>
    </w:p>
    <w:tbl>
      <w:tblPr>
        <w:tblpPr w:leftFromText="141" w:rightFromText="141" w:vertAnchor="text" w:horzAnchor="margin" w:tblpY="401"/>
        <w:tblW w:w="246" w:type="dxa"/>
        <w:tblLayout w:type="fixed"/>
        <w:tblLook w:val="01E0" w:firstRow="1" w:lastRow="1" w:firstColumn="1" w:lastColumn="1" w:noHBand="0" w:noVBand="0"/>
      </w:tblPr>
      <w:tblGrid>
        <w:gridCol w:w="246"/>
      </w:tblGrid>
      <w:tr w:rsidR="00F12850" w:rsidRPr="000C3D00" w14:paraId="1475C998" w14:textId="77777777" w:rsidTr="00BA7411">
        <w:trPr>
          <w:trHeight w:val="385"/>
        </w:trPr>
        <w:tc>
          <w:tcPr>
            <w:tcW w:w="246" w:type="dxa"/>
            <w:shd w:val="clear" w:color="auto" w:fill="auto"/>
          </w:tcPr>
          <w:p w14:paraId="79A39AC7" w14:textId="77777777" w:rsidR="00F12850" w:rsidRDefault="00F12850" w:rsidP="00343FFE">
            <w:pPr>
              <w:spacing w:before="240" w:after="60" w:line="240" w:lineRule="auto"/>
              <w:ind w:right="197"/>
              <w:rPr>
                <w:rFonts w:ascii="Century Gothic" w:eastAsia="Times New Roman" w:hAnsi="Century Gothic" w:cs="Arial"/>
                <w:lang w:eastAsia="fr-FR"/>
              </w:rPr>
            </w:pPr>
          </w:p>
        </w:tc>
      </w:tr>
    </w:tbl>
    <w:p w14:paraId="05C38518" w14:textId="77777777" w:rsidR="00AB27BC" w:rsidRPr="00E54DE1" w:rsidRDefault="00BA7411" w:rsidP="000D0F43">
      <w:pPr>
        <w:rPr>
          <w:rFonts w:ascii="Century Gothic" w:hAnsi="Century Gothic"/>
          <w:b/>
          <w:sz w:val="16"/>
          <w:szCs w:val="28"/>
        </w:rPr>
      </w:pPr>
      <w:r>
        <w:rPr>
          <w:rFonts w:ascii="Century Gothic" w:hAnsi="Century Gothic"/>
          <w:noProof/>
          <w:sz w:val="26"/>
          <w:szCs w:val="26"/>
          <w:u w:val="single"/>
          <w:lang w:eastAsia="fr-CA"/>
        </w:rPr>
        <w:drawing>
          <wp:anchor distT="0" distB="0" distL="114300" distR="114300" simplePos="0" relativeHeight="251663360" behindDoc="1" locked="0" layoutInCell="1" allowOverlap="1" wp14:anchorId="29206F65" wp14:editId="5C5E39CD">
            <wp:simplePos x="0" y="0"/>
            <wp:positionH relativeFrom="column">
              <wp:posOffset>5191125</wp:posOffset>
            </wp:positionH>
            <wp:positionV relativeFrom="paragraph">
              <wp:posOffset>10160</wp:posOffset>
            </wp:positionV>
            <wp:extent cx="863277" cy="962660"/>
            <wp:effectExtent l="0" t="0" r="0" b="889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277" cy="962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2447D" w:rsidRPr="0012447D">
        <w:rPr>
          <w:rFonts w:ascii="Century Gothic" w:hAnsi="Century Gothic"/>
          <w:b/>
          <w:sz w:val="28"/>
          <w:szCs w:val="28"/>
        </w:rPr>
        <w:t xml:space="preserve"> </w:t>
      </w:r>
    </w:p>
    <w:p w14:paraId="38D59806" w14:textId="77777777" w:rsidR="00AB27BC" w:rsidRDefault="00BA7411" w:rsidP="00BA7411">
      <w:pPr>
        <w:tabs>
          <w:tab w:val="left" w:pos="2385"/>
          <w:tab w:val="center" w:pos="4477"/>
        </w:tabs>
        <w:ind w:firstLine="708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ab/>
      </w:r>
      <w:r>
        <w:rPr>
          <w:rFonts w:ascii="Century Gothic" w:hAnsi="Century Gothic"/>
          <w:b/>
          <w:sz w:val="28"/>
          <w:szCs w:val="28"/>
        </w:rPr>
        <w:tab/>
        <w:t xml:space="preserve">Année scolaire </w:t>
      </w:r>
      <w:r w:rsidR="0012447D" w:rsidRPr="0012447D">
        <w:rPr>
          <w:rFonts w:ascii="Century Gothic" w:hAnsi="Century Gothic"/>
          <w:b/>
          <w:sz w:val="28"/>
          <w:szCs w:val="28"/>
        </w:rPr>
        <w:t>2021-2022</w:t>
      </w:r>
      <w:r w:rsidR="00AB27BC">
        <w:rPr>
          <w:rFonts w:ascii="Century Gothic" w:hAnsi="Century Gothic"/>
          <w:b/>
          <w:sz w:val="28"/>
          <w:szCs w:val="28"/>
        </w:rPr>
        <w:t xml:space="preserve">       </w:t>
      </w:r>
    </w:p>
    <w:p w14:paraId="753601C2" w14:textId="77777777" w:rsidR="00BA7411" w:rsidRDefault="0012447D" w:rsidP="00AB27BC">
      <w:pPr>
        <w:ind w:firstLine="708"/>
        <w:jc w:val="center"/>
        <w:rPr>
          <w:rFonts w:ascii="Century Gothic" w:hAnsi="Century Gothic"/>
          <w:sz w:val="26"/>
          <w:szCs w:val="26"/>
          <w:u w:val="single"/>
        </w:rPr>
      </w:pPr>
      <w:r w:rsidRPr="0012447D">
        <w:rPr>
          <w:rFonts w:ascii="Century Gothic" w:hAnsi="Century Gothic"/>
          <w:i/>
          <w:sz w:val="26"/>
          <w:szCs w:val="26"/>
          <w:u w:val="single"/>
        </w:rPr>
        <w:t xml:space="preserve">Objet :  Fournitures scolaires – </w:t>
      </w:r>
      <w:r>
        <w:rPr>
          <w:rFonts w:ascii="Century Gothic" w:hAnsi="Century Gothic"/>
          <w:sz w:val="26"/>
          <w:szCs w:val="26"/>
          <w:u w:val="single"/>
        </w:rPr>
        <w:t>2ieme cycle</w:t>
      </w:r>
    </w:p>
    <w:p w14:paraId="33EE58AD" w14:textId="77777777" w:rsidR="0012447D" w:rsidRPr="00AB27BC" w:rsidRDefault="0012447D" w:rsidP="00AB27BC">
      <w:pPr>
        <w:ind w:firstLine="708"/>
        <w:jc w:val="center"/>
        <w:rPr>
          <w:rFonts w:ascii="Century Gothic" w:hAnsi="Century Gothic"/>
          <w:b/>
          <w:sz w:val="28"/>
          <w:szCs w:val="28"/>
        </w:rPr>
      </w:pPr>
      <w:r w:rsidRPr="0012447D">
        <w:rPr>
          <w:rFonts w:ascii="Century Gothic" w:hAnsi="Century Gothic"/>
          <w:i/>
          <w:u w:val="single"/>
        </w:rPr>
        <w:t>Matériel que le parent doit acheter avant la rentrée scolaire d’août 2021</w:t>
      </w:r>
    </w:p>
    <w:p w14:paraId="59CCBF96" w14:textId="77777777" w:rsidR="0012447D" w:rsidRPr="0012447D" w:rsidRDefault="0012447D" w:rsidP="0012447D">
      <w:pPr>
        <w:jc w:val="center"/>
        <w:rPr>
          <w:rFonts w:ascii="Century Gothic" w:hAnsi="Century Gothic"/>
          <w:b/>
          <w:i/>
        </w:rPr>
      </w:pPr>
      <w:r w:rsidRPr="0012447D">
        <w:rPr>
          <w:rFonts w:ascii="Century Gothic" w:hAnsi="Century Gothic"/>
          <w:b/>
          <w:i/>
        </w:rPr>
        <w:t>Il est important de bien identifier tout le matériel de votre enfant avant la rentrée scolaire.</w:t>
      </w:r>
    </w:p>
    <w:tbl>
      <w:tblPr>
        <w:tblStyle w:val="Grilledutableau"/>
        <w:tblpPr w:leftFromText="141" w:rightFromText="141" w:vertAnchor="text" w:horzAnchor="margin" w:tblpY="391"/>
        <w:tblW w:w="8500" w:type="dxa"/>
        <w:tblLayout w:type="fixed"/>
        <w:tblLook w:val="04A0" w:firstRow="1" w:lastRow="0" w:firstColumn="1" w:lastColumn="0" w:noHBand="0" w:noVBand="1"/>
      </w:tblPr>
      <w:tblGrid>
        <w:gridCol w:w="392"/>
        <w:gridCol w:w="5982"/>
        <w:gridCol w:w="2126"/>
      </w:tblGrid>
      <w:tr w:rsidR="0012447D" w:rsidRPr="00793EE3" w14:paraId="4EBEE4D0" w14:textId="77777777" w:rsidTr="00BC0656">
        <w:tc>
          <w:tcPr>
            <w:tcW w:w="392" w:type="dxa"/>
          </w:tcPr>
          <w:p w14:paraId="1EDEB60F" w14:textId="77777777" w:rsidR="0012447D" w:rsidRPr="00297BAF" w:rsidRDefault="0012447D" w:rsidP="00D04331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noProof/>
                <w:lang w:eastAsia="fr-CA"/>
              </w:rPr>
              <w:drawing>
                <wp:anchor distT="0" distB="0" distL="114300" distR="114300" simplePos="0" relativeHeight="251659264" behindDoc="1" locked="0" layoutInCell="1" allowOverlap="1" wp14:anchorId="25DC595F" wp14:editId="115D5A92">
                  <wp:simplePos x="0" y="0"/>
                  <wp:positionH relativeFrom="column">
                    <wp:posOffset>-31750</wp:posOffset>
                  </wp:positionH>
                  <wp:positionV relativeFrom="paragraph">
                    <wp:posOffset>-2540</wp:posOffset>
                  </wp:positionV>
                  <wp:extent cx="176530" cy="182880"/>
                  <wp:effectExtent l="0" t="0" r="0" b="7620"/>
                  <wp:wrapNone/>
                  <wp:docPr id="19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82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982" w:type="dxa"/>
          </w:tcPr>
          <w:p w14:paraId="60FB2BBF" w14:textId="77777777" w:rsidR="0012447D" w:rsidRPr="00297BAF" w:rsidRDefault="0012447D" w:rsidP="00D04331">
            <w:pPr>
              <w:jc w:val="center"/>
              <w:rPr>
                <w:rFonts w:ascii="Century Gothic" w:hAnsi="Century Gothic"/>
                <w:b/>
              </w:rPr>
            </w:pPr>
            <w:r w:rsidRPr="00297BAF">
              <w:rPr>
                <w:rFonts w:ascii="Century Gothic" w:hAnsi="Century Gothic"/>
                <w:b/>
              </w:rPr>
              <w:t>Fournitures</w:t>
            </w:r>
          </w:p>
        </w:tc>
        <w:tc>
          <w:tcPr>
            <w:tcW w:w="2126" w:type="dxa"/>
          </w:tcPr>
          <w:p w14:paraId="1ECA3779" w14:textId="77777777" w:rsidR="0012447D" w:rsidRPr="00297BAF" w:rsidRDefault="0012447D" w:rsidP="00D04331">
            <w:pPr>
              <w:jc w:val="center"/>
              <w:rPr>
                <w:rFonts w:ascii="Century Gothic" w:hAnsi="Century Gothic"/>
                <w:b/>
              </w:rPr>
            </w:pPr>
            <w:r w:rsidRPr="00297BAF">
              <w:rPr>
                <w:rFonts w:ascii="Century Gothic" w:hAnsi="Century Gothic"/>
                <w:b/>
              </w:rPr>
              <w:t>Quantité</w:t>
            </w:r>
          </w:p>
        </w:tc>
      </w:tr>
      <w:tr w:rsidR="0012447D" w:rsidRPr="00793EE3" w14:paraId="683DF6AF" w14:textId="77777777" w:rsidTr="00BC0656">
        <w:tc>
          <w:tcPr>
            <w:tcW w:w="392" w:type="dxa"/>
          </w:tcPr>
          <w:p w14:paraId="0C5CE0D3" w14:textId="77777777" w:rsidR="0012447D" w:rsidRPr="00793EE3" w:rsidRDefault="0012447D" w:rsidP="00D0433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982" w:type="dxa"/>
          </w:tcPr>
          <w:p w14:paraId="6229A949" w14:textId="77777777" w:rsidR="0012447D" w:rsidRPr="00793EE3" w:rsidRDefault="0012447D" w:rsidP="00D04331">
            <w:pPr>
              <w:rPr>
                <w:rFonts w:ascii="Century Gothic" w:hAnsi="Century Gothic"/>
                <w:sz w:val="20"/>
                <w:szCs w:val="20"/>
              </w:rPr>
            </w:pPr>
            <w:r w:rsidRPr="00793EE3">
              <w:rPr>
                <w:rFonts w:ascii="Century Gothic" w:hAnsi="Century Gothic"/>
                <w:sz w:val="20"/>
                <w:szCs w:val="20"/>
              </w:rPr>
              <w:t xml:space="preserve">Cartable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à </w:t>
            </w:r>
            <w:r w:rsidRPr="00793EE3">
              <w:rPr>
                <w:rFonts w:ascii="Century Gothic" w:hAnsi="Century Gothic"/>
                <w:sz w:val="20"/>
                <w:szCs w:val="20"/>
              </w:rPr>
              <w:t>anneau</w:t>
            </w:r>
            <w:r>
              <w:rPr>
                <w:rFonts w:ascii="Century Gothic" w:hAnsi="Century Gothic"/>
                <w:sz w:val="20"/>
                <w:szCs w:val="20"/>
              </w:rPr>
              <w:t>x en D</w:t>
            </w:r>
            <w:r w:rsidRPr="00793EE3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>1</w:t>
            </w:r>
            <w:r w:rsidRPr="001A0BC6">
              <w:rPr>
                <w:rFonts w:ascii="Century Gothic" w:hAnsi="Century Gothic"/>
                <w:sz w:val="20"/>
                <w:szCs w:val="20"/>
                <w:vertAlign w:val="superscript"/>
              </w:rPr>
              <w:t>1/2"</w:t>
            </w:r>
            <w:r>
              <w:rPr>
                <w:rFonts w:ascii="Century Gothic" w:hAnsi="Century Gothic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>avec pochette transparente sur couverture et deux pochettes à l’intérieur</w:t>
            </w:r>
          </w:p>
        </w:tc>
        <w:tc>
          <w:tcPr>
            <w:tcW w:w="2126" w:type="dxa"/>
            <w:vAlign w:val="center"/>
          </w:tcPr>
          <w:p w14:paraId="73503CEB" w14:textId="77777777" w:rsidR="0012447D" w:rsidRPr="00ED597A" w:rsidRDefault="0012447D" w:rsidP="00D0433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93EE3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</w:tr>
      <w:tr w:rsidR="0012447D" w:rsidRPr="00793EE3" w14:paraId="4180FB72" w14:textId="77777777" w:rsidTr="00BC0656">
        <w:tc>
          <w:tcPr>
            <w:tcW w:w="392" w:type="dxa"/>
          </w:tcPr>
          <w:p w14:paraId="2C2D8665" w14:textId="77777777" w:rsidR="0012447D" w:rsidRPr="00793EE3" w:rsidRDefault="0012447D" w:rsidP="00D0433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982" w:type="dxa"/>
          </w:tcPr>
          <w:p w14:paraId="69899CF7" w14:textId="77777777" w:rsidR="0012447D" w:rsidRPr="00793EE3" w:rsidRDefault="0012447D" w:rsidP="00D0433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Séparateurs (1 paquet de 5)</w:t>
            </w:r>
          </w:p>
        </w:tc>
        <w:tc>
          <w:tcPr>
            <w:tcW w:w="2126" w:type="dxa"/>
            <w:vAlign w:val="center"/>
          </w:tcPr>
          <w:p w14:paraId="5F57AC7C" w14:textId="77777777" w:rsidR="0012447D" w:rsidRDefault="0012447D" w:rsidP="00D0433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</w:tr>
      <w:tr w:rsidR="0012447D" w:rsidRPr="00793EE3" w14:paraId="47CF5392" w14:textId="77777777" w:rsidTr="00BC0656">
        <w:tc>
          <w:tcPr>
            <w:tcW w:w="392" w:type="dxa"/>
          </w:tcPr>
          <w:p w14:paraId="0C3B1B8F" w14:textId="77777777" w:rsidR="0012447D" w:rsidRPr="00793EE3" w:rsidRDefault="0012447D" w:rsidP="00D0433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982" w:type="dxa"/>
          </w:tcPr>
          <w:p w14:paraId="529CF9F1" w14:textId="77777777" w:rsidR="0012447D" w:rsidRPr="00793EE3" w:rsidRDefault="0012447D" w:rsidP="00D0433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Portfolio  couverture laminée</w:t>
            </w:r>
          </w:p>
        </w:tc>
        <w:tc>
          <w:tcPr>
            <w:tcW w:w="2126" w:type="dxa"/>
            <w:vAlign w:val="center"/>
          </w:tcPr>
          <w:p w14:paraId="6B2D66D8" w14:textId="77777777" w:rsidR="0012447D" w:rsidRDefault="0012447D" w:rsidP="00D0433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 couleur au choix</w:t>
            </w:r>
          </w:p>
        </w:tc>
      </w:tr>
      <w:tr w:rsidR="0012447D" w:rsidRPr="00793EE3" w14:paraId="53D8063C" w14:textId="77777777" w:rsidTr="00BC0656">
        <w:tc>
          <w:tcPr>
            <w:tcW w:w="392" w:type="dxa"/>
          </w:tcPr>
          <w:p w14:paraId="77C5DF7A" w14:textId="77777777" w:rsidR="0012447D" w:rsidRPr="00793EE3" w:rsidRDefault="0012447D" w:rsidP="00D0433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982" w:type="dxa"/>
          </w:tcPr>
          <w:p w14:paraId="7D1B4A8C" w14:textId="77777777" w:rsidR="0012447D" w:rsidRDefault="0012447D" w:rsidP="00D04331">
            <w:pPr>
              <w:rPr>
                <w:rFonts w:ascii="Century Gothic" w:hAnsi="Century Gothic"/>
                <w:sz w:val="20"/>
                <w:szCs w:val="20"/>
              </w:rPr>
            </w:pPr>
            <w:r w:rsidRPr="00793EE3">
              <w:rPr>
                <w:rFonts w:ascii="Century Gothic" w:hAnsi="Century Gothic"/>
                <w:sz w:val="20"/>
                <w:szCs w:val="20"/>
              </w:rPr>
              <w:t>Duo-</w:t>
            </w:r>
            <w:proofErr w:type="spellStart"/>
            <w:r w:rsidRPr="00793EE3">
              <w:rPr>
                <w:rFonts w:ascii="Century Gothic" w:hAnsi="Century Gothic"/>
                <w:sz w:val="20"/>
                <w:szCs w:val="20"/>
              </w:rPr>
              <w:t>tang</w:t>
            </w:r>
            <w:proofErr w:type="spellEnd"/>
            <w:r w:rsidRPr="00793EE3">
              <w:rPr>
                <w:rFonts w:ascii="Century Gothic" w:hAnsi="Century Gothic"/>
                <w:sz w:val="20"/>
                <w:szCs w:val="20"/>
              </w:rPr>
              <w:t xml:space="preserve"> couverture laminée</w:t>
            </w:r>
          </w:p>
          <w:p w14:paraId="1B07C72F" w14:textId="77777777" w:rsidR="0012447D" w:rsidRPr="00793EE3" w:rsidRDefault="0012447D" w:rsidP="00D0433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bleu / jaune / gris / orange / rouge / vert / violet / blanc / noir</w:t>
            </w:r>
          </w:p>
        </w:tc>
        <w:tc>
          <w:tcPr>
            <w:tcW w:w="2126" w:type="dxa"/>
            <w:vAlign w:val="center"/>
          </w:tcPr>
          <w:p w14:paraId="14712653" w14:textId="77777777" w:rsidR="0012447D" w:rsidRPr="00ED597A" w:rsidRDefault="0012447D" w:rsidP="00D0433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1 de chaque couleur</w:t>
            </w:r>
          </w:p>
        </w:tc>
      </w:tr>
      <w:tr w:rsidR="0012447D" w:rsidRPr="00793EE3" w14:paraId="313FB4B0" w14:textId="77777777" w:rsidTr="00BC0656">
        <w:tc>
          <w:tcPr>
            <w:tcW w:w="392" w:type="dxa"/>
          </w:tcPr>
          <w:p w14:paraId="2173FB99" w14:textId="77777777" w:rsidR="0012447D" w:rsidRPr="00793EE3" w:rsidRDefault="0012447D" w:rsidP="00D0433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982" w:type="dxa"/>
          </w:tcPr>
          <w:p w14:paraId="7987E137" w14:textId="77777777" w:rsidR="0012447D" w:rsidRPr="00793EE3" w:rsidRDefault="0012447D" w:rsidP="00D04331">
            <w:pPr>
              <w:rPr>
                <w:rFonts w:ascii="Century Gothic" w:hAnsi="Century Gothic"/>
                <w:sz w:val="20"/>
                <w:szCs w:val="20"/>
              </w:rPr>
            </w:pPr>
            <w:r w:rsidRPr="00793EE3">
              <w:rPr>
                <w:rFonts w:ascii="Century Gothic" w:hAnsi="Century Gothic"/>
                <w:sz w:val="20"/>
                <w:szCs w:val="20"/>
              </w:rPr>
              <w:t>Crayons à mine HB  -  12 unités par paquet</w:t>
            </w:r>
            <w:r w:rsidRPr="00793EE3">
              <w:rPr>
                <w:rFonts w:ascii="Century Gothic" w:hAnsi="Century Gothic"/>
                <w:sz w:val="20"/>
                <w:szCs w:val="20"/>
              </w:rPr>
              <w:tab/>
            </w:r>
          </w:p>
        </w:tc>
        <w:tc>
          <w:tcPr>
            <w:tcW w:w="2126" w:type="dxa"/>
            <w:vAlign w:val="center"/>
          </w:tcPr>
          <w:p w14:paraId="6CD7E381" w14:textId="77777777" w:rsidR="0012447D" w:rsidRPr="00ED597A" w:rsidRDefault="0012447D" w:rsidP="00D0433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</w:t>
            </w:r>
            <w:r w:rsidRPr="00793EE3">
              <w:rPr>
                <w:rFonts w:ascii="Century Gothic" w:hAnsi="Century Gothic"/>
                <w:sz w:val="20"/>
                <w:szCs w:val="20"/>
              </w:rPr>
              <w:t xml:space="preserve"> paquets</w:t>
            </w:r>
          </w:p>
        </w:tc>
      </w:tr>
      <w:tr w:rsidR="0012447D" w:rsidRPr="00793EE3" w14:paraId="12705466" w14:textId="77777777" w:rsidTr="00BC0656">
        <w:tc>
          <w:tcPr>
            <w:tcW w:w="392" w:type="dxa"/>
          </w:tcPr>
          <w:p w14:paraId="7403A245" w14:textId="77777777" w:rsidR="0012447D" w:rsidRPr="00793EE3" w:rsidRDefault="0012447D" w:rsidP="00D0433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982" w:type="dxa"/>
          </w:tcPr>
          <w:p w14:paraId="4A752534" w14:textId="77777777" w:rsidR="0012447D" w:rsidRPr="00793EE3" w:rsidRDefault="0012447D" w:rsidP="00D0433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Bâton de colle 40 g</w:t>
            </w:r>
            <w:r w:rsidRPr="00793EE3">
              <w:rPr>
                <w:rFonts w:ascii="Century Gothic" w:hAnsi="Century Gothic"/>
                <w:sz w:val="20"/>
                <w:szCs w:val="20"/>
              </w:rPr>
              <w:t>.</w:t>
            </w:r>
            <w:r w:rsidRPr="00793EE3">
              <w:rPr>
                <w:rFonts w:ascii="Century Gothic" w:hAnsi="Century Gothic"/>
                <w:sz w:val="20"/>
                <w:szCs w:val="20"/>
              </w:rPr>
              <w:tab/>
            </w:r>
            <w:r>
              <w:rPr>
                <w:rFonts w:ascii="Century Gothic" w:hAnsi="Century Gothic"/>
                <w:sz w:val="20"/>
                <w:szCs w:val="20"/>
              </w:rPr>
              <w:t xml:space="preserve">(style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Pritt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>)</w:t>
            </w:r>
          </w:p>
        </w:tc>
        <w:tc>
          <w:tcPr>
            <w:tcW w:w="2126" w:type="dxa"/>
            <w:vAlign w:val="center"/>
          </w:tcPr>
          <w:p w14:paraId="0B212AB7" w14:textId="77777777" w:rsidR="0012447D" w:rsidRPr="00ED597A" w:rsidRDefault="0012447D" w:rsidP="00D0433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93EE3">
              <w:rPr>
                <w:rFonts w:ascii="Century Gothic" w:hAnsi="Century Gothic" w:cs="Arial"/>
                <w:sz w:val="20"/>
                <w:szCs w:val="20"/>
              </w:rPr>
              <w:t>2</w:t>
            </w:r>
          </w:p>
        </w:tc>
      </w:tr>
      <w:tr w:rsidR="0012447D" w:rsidRPr="00793EE3" w14:paraId="66E594ED" w14:textId="77777777" w:rsidTr="00BC0656">
        <w:tc>
          <w:tcPr>
            <w:tcW w:w="392" w:type="dxa"/>
          </w:tcPr>
          <w:p w14:paraId="7A627D15" w14:textId="77777777" w:rsidR="0012447D" w:rsidRPr="00793EE3" w:rsidRDefault="0012447D" w:rsidP="00D0433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982" w:type="dxa"/>
          </w:tcPr>
          <w:p w14:paraId="2F657907" w14:textId="77777777" w:rsidR="0012447D" w:rsidRPr="00793EE3" w:rsidRDefault="0012447D" w:rsidP="00D04331">
            <w:pPr>
              <w:rPr>
                <w:rFonts w:ascii="Century Gothic" w:hAnsi="Century Gothic"/>
                <w:sz w:val="20"/>
                <w:szCs w:val="20"/>
              </w:rPr>
            </w:pPr>
            <w:r w:rsidRPr="00793EE3">
              <w:rPr>
                <w:rFonts w:ascii="Century Gothic" w:hAnsi="Century Gothic"/>
                <w:sz w:val="20"/>
                <w:szCs w:val="20"/>
              </w:rPr>
              <w:t xml:space="preserve">Gomme à effacer blanche </w:t>
            </w:r>
            <w:r w:rsidRPr="00793EE3">
              <w:rPr>
                <w:rFonts w:ascii="Century Gothic" w:hAnsi="Century Gothic"/>
                <w:sz w:val="20"/>
                <w:szCs w:val="20"/>
              </w:rPr>
              <w:tab/>
            </w:r>
          </w:p>
        </w:tc>
        <w:tc>
          <w:tcPr>
            <w:tcW w:w="2126" w:type="dxa"/>
            <w:vAlign w:val="center"/>
          </w:tcPr>
          <w:p w14:paraId="62E0D8AF" w14:textId="77777777" w:rsidR="0012447D" w:rsidRPr="00ED597A" w:rsidRDefault="0012447D" w:rsidP="00D0433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93EE3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</w:tr>
      <w:tr w:rsidR="0012447D" w:rsidRPr="00793EE3" w14:paraId="58DD9E19" w14:textId="77777777" w:rsidTr="00BC0656">
        <w:tc>
          <w:tcPr>
            <w:tcW w:w="392" w:type="dxa"/>
          </w:tcPr>
          <w:p w14:paraId="108F42C2" w14:textId="77777777" w:rsidR="0012447D" w:rsidRPr="00793EE3" w:rsidRDefault="0012447D" w:rsidP="00D0433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982" w:type="dxa"/>
          </w:tcPr>
          <w:p w14:paraId="6300CD36" w14:textId="77777777" w:rsidR="0012447D" w:rsidRPr="00793EE3" w:rsidRDefault="0012447D" w:rsidP="00D04331">
            <w:pPr>
              <w:rPr>
                <w:rFonts w:ascii="Century Gothic" w:hAnsi="Century Gothic"/>
                <w:sz w:val="20"/>
                <w:szCs w:val="20"/>
              </w:rPr>
            </w:pPr>
            <w:r w:rsidRPr="00793EE3">
              <w:rPr>
                <w:rFonts w:ascii="Century Gothic" w:hAnsi="Century Gothic"/>
                <w:sz w:val="20"/>
                <w:szCs w:val="20"/>
              </w:rPr>
              <w:t xml:space="preserve">Règle en plastique </w:t>
            </w:r>
            <w:r>
              <w:rPr>
                <w:rFonts w:ascii="Century Gothic" w:hAnsi="Century Gothic"/>
                <w:sz w:val="20"/>
                <w:szCs w:val="20"/>
              </w:rPr>
              <w:t>de 15</w:t>
            </w:r>
            <w:r w:rsidRPr="00793EE3">
              <w:rPr>
                <w:rFonts w:ascii="Century Gothic" w:hAnsi="Century Gothic"/>
                <w:sz w:val="20"/>
                <w:szCs w:val="20"/>
              </w:rPr>
              <w:t xml:space="preserve"> cm</w:t>
            </w:r>
            <w:r w:rsidRPr="00793EE3">
              <w:rPr>
                <w:rFonts w:ascii="Century Gothic" w:hAnsi="Century Gothic"/>
                <w:sz w:val="20"/>
                <w:szCs w:val="20"/>
              </w:rPr>
              <w:tab/>
            </w:r>
          </w:p>
        </w:tc>
        <w:tc>
          <w:tcPr>
            <w:tcW w:w="2126" w:type="dxa"/>
            <w:vAlign w:val="center"/>
          </w:tcPr>
          <w:p w14:paraId="30CD8E6C" w14:textId="77777777" w:rsidR="0012447D" w:rsidRPr="00ED597A" w:rsidRDefault="0012447D" w:rsidP="00D0433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93EE3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</w:tr>
      <w:tr w:rsidR="0012447D" w:rsidRPr="00793EE3" w14:paraId="35F8E26A" w14:textId="77777777" w:rsidTr="00BC0656">
        <w:tc>
          <w:tcPr>
            <w:tcW w:w="392" w:type="dxa"/>
          </w:tcPr>
          <w:p w14:paraId="49070F41" w14:textId="77777777" w:rsidR="0012447D" w:rsidRPr="00793EE3" w:rsidRDefault="0012447D" w:rsidP="00D0433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982" w:type="dxa"/>
          </w:tcPr>
          <w:p w14:paraId="2EE11937" w14:textId="77777777" w:rsidR="0012447D" w:rsidRPr="00793EE3" w:rsidRDefault="0012447D" w:rsidP="00D04331">
            <w:pPr>
              <w:rPr>
                <w:rFonts w:ascii="Century Gothic" w:hAnsi="Century Gothic"/>
                <w:sz w:val="20"/>
                <w:szCs w:val="20"/>
              </w:rPr>
            </w:pPr>
            <w:r w:rsidRPr="00793EE3">
              <w:rPr>
                <w:rFonts w:ascii="Century Gothic" w:hAnsi="Century Gothic"/>
                <w:sz w:val="20"/>
                <w:szCs w:val="20"/>
              </w:rPr>
              <w:t xml:space="preserve">Taille-crayon avec couvercle fermé et vissé </w:t>
            </w:r>
          </w:p>
        </w:tc>
        <w:tc>
          <w:tcPr>
            <w:tcW w:w="2126" w:type="dxa"/>
            <w:vAlign w:val="center"/>
          </w:tcPr>
          <w:p w14:paraId="0C911C57" w14:textId="77777777" w:rsidR="0012447D" w:rsidRPr="00ED597A" w:rsidRDefault="0012447D" w:rsidP="00D0433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93EE3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</w:tr>
      <w:tr w:rsidR="0012447D" w:rsidRPr="00793EE3" w14:paraId="2D872C14" w14:textId="77777777" w:rsidTr="00BC0656">
        <w:tc>
          <w:tcPr>
            <w:tcW w:w="392" w:type="dxa"/>
          </w:tcPr>
          <w:p w14:paraId="2812C7D0" w14:textId="77777777" w:rsidR="0012447D" w:rsidRPr="00793EE3" w:rsidRDefault="0012447D" w:rsidP="00D0433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982" w:type="dxa"/>
          </w:tcPr>
          <w:p w14:paraId="73883F17" w14:textId="77777777" w:rsidR="0012447D" w:rsidRPr="00793EE3" w:rsidRDefault="0012447D" w:rsidP="00D04331">
            <w:pPr>
              <w:rPr>
                <w:rFonts w:ascii="Century Gothic" w:hAnsi="Century Gothic"/>
                <w:sz w:val="20"/>
                <w:szCs w:val="20"/>
              </w:rPr>
            </w:pPr>
            <w:r w:rsidRPr="00793EE3">
              <w:rPr>
                <w:rFonts w:ascii="Century Gothic" w:hAnsi="Century Gothic"/>
                <w:sz w:val="20"/>
                <w:szCs w:val="20"/>
              </w:rPr>
              <w:t xml:space="preserve">Crayons de </w:t>
            </w:r>
            <w:r>
              <w:rPr>
                <w:rFonts w:ascii="Century Gothic" w:hAnsi="Century Gothic"/>
                <w:sz w:val="20"/>
                <w:szCs w:val="20"/>
              </w:rPr>
              <w:t>couleur en bois - 24 unités</w:t>
            </w:r>
          </w:p>
        </w:tc>
        <w:tc>
          <w:tcPr>
            <w:tcW w:w="2126" w:type="dxa"/>
            <w:vAlign w:val="center"/>
          </w:tcPr>
          <w:p w14:paraId="4CE94EF7" w14:textId="77777777" w:rsidR="0012447D" w:rsidRPr="00ED597A" w:rsidRDefault="0012447D" w:rsidP="00D0433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93EE3">
              <w:rPr>
                <w:rFonts w:ascii="Century Gothic" w:hAnsi="Century Gothic"/>
                <w:sz w:val="20"/>
                <w:szCs w:val="20"/>
              </w:rPr>
              <w:t>1 paquet</w:t>
            </w:r>
          </w:p>
        </w:tc>
      </w:tr>
      <w:tr w:rsidR="0012447D" w:rsidRPr="00793EE3" w14:paraId="05E105FF" w14:textId="77777777" w:rsidTr="00BC0656">
        <w:tc>
          <w:tcPr>
            <w:tcW w:w="392" w:type="dxa"/>
          </w:tcPr>
          <w:p w14:paraId="35B2C6A5" w14:textId="77777777" w:rsidR="0012447D" w:rsidRPr="00793EE3" w:rsidRDefault="0012447D" w:rsidP="00D0433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982" w:type="dxa"/>
          </w:tcPr>
          <w:p w14:paraId="267B7771" w14:textId="77777777" w:rsidR="0012447D" w:rsidRPr="00793EE3" w:rsidRDefault="0012447D" w:rsidP="00D04331">
            <w:pPr>
              <w:rPr>
                <w:rFonts w:ascii="Century Gothic" w:hAnsi="Century Gothic"/>
                <w:sz w:val="20"/>
                <w:szCs w:val="20"/>
              </w:rPr>
            </w:pPr>
            <w:r w:rsidRPr="00793EE3">
              <w:rPr>
                <w:rFonts w:ascii="Century Gothic" w:hAnsi="Century Gothic"/>
                <w:sz w:val="20"/>
                <w:szCs w:val="20"/>
              </w:rPr>
              <w:t>Crayons feutres poi</w:t>
            </w:r>
            <w:r>
              <w:rPr>
                <w:rFonts w:ascii="Century Gothic" w:hAnsi="Century Gothic"/>
                <w:sz w:val="20"/>
                <w:szCs w:val="20"/>
              </w:rPr>
              <w:t>nte fine – 24 unités</w:t>
            </w:r>
          </w:p>
        </w:tc>
        <w:tc>
          <w:tcPr>
            <w:tcW w:w="2126" w:type="dxa"/>
            <w:vAlign w:val="center"/>
          </w:tcPr>
          <w:p w14:paraId="69A1F92C" w14:textId="77777777" w:rsidR="0012447D" w:rsidRPr="00ED597A" w:rsidRDefault="0012447D" w:rsidP="00D0433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93EE3">
              <w:rPr>
                <w:rFonts w:ascii="Century Gothic" w:hAnsi="Century Gothic"/>
                <w:sz w:val="20"/>
                <w:szCs w:val="20"/>
              </w:rPr>
              <w:t>1 paquet</w:t>
            </w:r>
          </w:p>
        </w:tc>
      </w:tr>
      <w:tr w:rsidR="0012447D" w:rsidRPr="00793EE3" w14:paraId="3B0D9F76" w14:textId="77777777" w:rsidTr="00BC0656">
        <w:tc>
          <w:tcPr>
            <w:tcW w:w="392" w:type="dxa"/>
          </w:tcPr>
          <w:p w14:paraId="24AFC887" w14:textId="77777777" w:rsidR="0012447D" w:rsidRPr="00793EE3" w:rsidRDefault="0012447D" w:rsidP="00D0433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982" w:type="dxa"/>
          </w:tcPr>
          <w:p w14:paraId="06ACA210" w14:textId="77777777" w:rsidR="0012447D" w:rsidRPr="00793EE3" w:rsidRDefault="0012447D" w:rsidP="00D0433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Ciseaux </w:t>
            </w:r>
            <w:r w:rsidRPr="00793EE3">
              <w:rPr>
                <w:rFonts w:ascii="Century Gothic" w:hAnsi="Century Gothic"/>
                <w:sz w:val="20"/>
                <w:szCs w:val="20"/>
              </w:rPr>
              <w:t>5"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 bouts pointus</w:t>
            </w:r>
          </w:p>
        </w:tc>
        <w:tc>
          <w:tcPr>
            <w:tcW w:w="2126" w:type="dxa"/>
            <w:vAlign w:val="center"/>
          </w:tcPr>
          <w:p w14:paraId="27D1EA13" w14:textId="77777777" w:rsidR="0012447D" w:rsidRPr="00ED597A" w:rsidRDefault="0012447D" w:rsidP="00D0433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93EE3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</w:tr>
      <w:tr w:rsidR="0012447D" w:rsidRPr="00793EE3" w14:paraId="468E6305" w14:textId="77777777" w:rsidTr="00BC0656">
        <w:tc>
          <w:tcPr>
            <w:tcW w:w="392" w:type="dxa"/>
          </w:tcPr>
          <w:p w14:paraId="14AB536D" w14:textId="77777777" w:rsidR="0012447D" w:rsidRPr="00793EE3" w:rsidRDefault="0012447D" w:rsidP="00D0433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982" w:type="dxa"/>
          </w:tcPr>
          <w:p w14:paraId="0BAC431C" w14:textId="77777777" w:rsidR="0012447D" w:rsidRPr="00793EE3" w:rsidRDefault="0012447D" w:rsidP="00D0433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Surligneur</w:t>
            </w:r>
          </w:p>
        </w:tc>
        <w:tc>
          <w:tcPr>
            <w:tcW w:w="2126" w:type="dxa"/>
            <w:vAlign w:val="center"/>
          </w:tcPr>
          <w:p w14:paraId="6A9739B9" w14:textId="77777777" w:rsidR="0012447D" w:rsidRPr="00ED597A" w:rsidRDefault="0012447D" w:rsidP="00D0433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 couleurs au choix</w:t>
            </w:r>
          </w:p>
        </w:tc>
      </w:tr>
      <w:tr w:rsidR="0012447D" w:rsidRPr="00793EE3" w14:paraId="7328D155" w14:textId="77777777" w:rsidTr="00BC0656">
        <w:tc>
          <w:tcPr>
            <w:tcW w:w="392" w:type="dxa"/>
          </w:tcPr>
          <w:p w14:paraId="5F799779" w14:textId="77777777" w:rsidR="0012447D" w:rsidRPr="00793EE3" w:rsidRDefault="0012447D" w:rsidP="00D0433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982" w:type="dxa"/>
          </w:tcPr>
          <w:p w14:paraId="56B4E2EF" w14:textId="77777777" w:rsidR="0012447D" w:rsidRPr="00793EE3" w:rsidRDefault="0012447D" w:rsidP="00D0433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Stylo bille bleu et vert pointe fine</w:t>
            </w:r>
          </w:p>
        </w:tc>
        <w:tc>
          <w:tcPr>
            <w:tcW w:w="2126" w:type="dxa"/>
            <w:vAlign w:val="center"/>
          </w:tcPr>
          <w:p w14:paraId="7472CCD4" w14:textId="77777777" w:rsidR="0012447D" w:rsidRPr="00ED597A" w:rsidRDefault="0012447D" w:rsidP="00D0433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 de chaque couleur</w:t>
            </w:r>
          </w:p>
        </w:tc>
      </w:tr>
      <w:tr w:rsidR="0012447D" w:rsidRPr="00793EE3" w14:paraId="0EB4F528" w14:textId="77777777" w:rsidTr="00BC0656">
        <w:tc>
          <w:tcPr>
            <w:tcW w:w="392" w:type="dxa"/>
          </w:tcPr>
          <w:p w14:paraId="7FF38E81" w14:textId="77777777" w:rsidR="0012447D" w:rsidRPr="00793EE3" w:rsidRDefault="0012447D" w:rsidP="00D0433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982" w:type="dxa"/>
          </w:tcPr>
          <w:p w14:paraId="3DAEE8F8" w14:textId="77777777" w:rsidR="0012447D" w:rsidRPr="00793EE3" w:rsidRDefault="0012447D" w:rsidP="00D0433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Cahier quadrillé </w:t>
            </w:r>
            <w:r w:rsidRPr="00B90E6D">
              <w:rPr>
                <w:rFonts w:ascii="Century Gothic" w:hAnsi="Century Gothic"/>
                <w:b/>
                <w:sz w:val="20"/>
                <w:szCs w:val="20"/>
              </w:rPr>
              <w:t>1 cm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– 40 pages</w:t>
            </w:r>
          </w:p>
        </w:tc>
        <w:tc>
          <w:tcPr>
            <w:tcW w:w="2126" w:type="dxa"/>
            <w:vAlign w:val="center"/>
          </w:tcPr>
          <w:p w14:paraId="7A2C408A" w14:textId="77777777" w:rsidR="0012447D" w:rsidRPr="00ED597A" w:rsidRDefault="0012447D" w:rsidP="00D0433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</w:tr>
      <w:tr w:rsidR="0012447D" w:rsidRPr="00793EE3" w14:paraId="5574ABE4" w14:textId="77777777" w:rsidTr="00BC0656">
        <w:tc>
          <w:tcPr>
            <w:tcW w:w="392" w:type="dxa"/>
          </w:tcPr>
          <w:p w14:paraId="4F2DBF4B" w14:textId="77777777" w:rsidR="0012447D" w:rsidRPr="00793EE3" w:rsidRDefault="0012447D" w:rsidP="00D0433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982" w:type="dxa"/>
          </w:tcPr>
          <w:p w14:paraId="29109031" w14:textId="77777777" w:rsidR="0012447D" w:rsidRPr="00793EE3" w:rsidRDefault="0012447D" w:rsidP="00D0433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Cahier ligné couverture laminée – 40 pages (style Canada) bleu / vert / rose / jaune</w:t>
            </w:r>
          </w:p>
        </w:tc>
        <w:tc>
          <w:tcPr>
            <w:tcW w:w="2126" w:type="dxa"/>
            <w:vAlign w:val="center"/>
          </w:tcPr>
          <w:p w14:paraId="7B786982" w14:textId="77777777" w:rsidR="0012447D" w:rsidRPr="00ED597A" w:rsidRDefault="0012447D" w:rsidP="00D0433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</w:tr>
      <w:tr w:rsidR="0012447D" w:rsidRPr="00793EE3" w14:paraId="5BFE01B3" w14:textId="77777777" w:rsidTr="00BC0656">
        <w:tc>
          <w:tcPr>
            <w:tcW w:w="392" w:type="dxa"/>
          </w:tcPr>
          <w:p w14:paraId="77F339D8" w14:textId="77777777" w:rsidR="0012447D" w:rsidRPr="00793EE3" w:rsidRDefault="0012447D" w:rsidP="00D0433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982" w:type="dxa"/>
          </w:tcPr>
          <w:p w14:paraId="48FF0283" w14:textId="77777777" w:rsidR="0012447D" w:rsidRPr="00793EE3" w:rsidRDefault="0012447D" w:rsidP="00D04331">
            <w:pPr>
              <w:rPr>
                <w:rFonts w:ascii="Century Gothic" w:hAnsi="Century Gothic"/>
                <w:sz w:val="20"/>
                <w:szCs w:val="20"/>
              </w:rPr>
            </w:pPr>
            <w:r w:rsidRPr="00793EE3">
              <w:rPr>
                <w:rFonts w:ascii="Century Gothic" w:hAnsi="Century Gothic"/>
                <w:sz w:val="20"/>
                <w:szCs w:val="20"/>
              </w:rPr>
              <w:t>Pochettes protectrices transparentes p</w:t>
            </w:r>
            <w:r>
              <w:rPr>
                <w:rFonts w:ascii="Century Gothic" w:hAnsi="Century Gothic"/>
                <w:sz w:val="20"/>
                <w:szCs w:val="20"/>
              </w:rPr>
              <w:t>erforées - 10 unités par paquet</w:t>
            </w:r>
          </w:p>
        </w:tc>
        <w:tc>
          <w:tcPr>
            <w:tcW w:w="2126" w:type="dxa"/>
            <w:vAlign w:val="center"/>
          </w:tcPr>
          <w:p w14:paraId="7A103CEB" w14:textId="77777777" w:rsidR="0012447D" w:rsidRPr="00ED597A" w:rsidRDefault="0012447D" w:rsidP="00D0433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 paquets</w:t>
            </w:r>
          </w:p>
        </w:tc>
      </w:tr>
      <w:tr w:rsidR="0012447D" w:rsidRPr="00793EE3" w14:paraId="52E8F6E4" w14:textId="77777777" w:rsidTr="00BC0656">
        <w:tc>
          <w:tcPr>
            <w:tcW w:w="392" w:type="dxa"/>
          </w:tcPr>
          <w:p w14:paraId="3A941375" w14:textId="77777777" w:rsidR="0012447D" w:rsidRPr="00793EE3" w:rsidRDefault="0012447D" w:rsidP="00D0433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982" w:type="dxa"/>
          </w:tcPr>
          <w:p w14:paraId="5DBB4AC4" w14:textId="77777777" w:rsidR="0012447D" w:rsidRDefault="0012447D" w:rsidP="00D0433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Marqueur noir permanent pointe fine (style Sharpie)</w:t>
            </w:r>
          </w:p>
        </w:tc>
        <w:tc>
          <w:tcPr>
            <w:tcW w:w="2126" w:type="dxa"/>
            <w:vAlign w:val="center"/>
          </w:tcPr>
          <w:p w14:paraId="7530242E" w14:textId="77777777" w:rsidR="0012447D" w:rsidRDefault="0012447D" w:rsidP="00D0433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</w:tr>
      <w:tr w:rsidR="0012447D" w:rsidRPr="00793EE3" w14:paraId="5BF6F4C6" w14:textId="77777777" w:rsidTr="00BC0656">
        <w:tc>
          <w:tcPr>
            <w:tcW w:w="392" w:type="dxa"/>
          </w:tcPr>
          <w:p w14:paraId="4E545E2C" w14:textId="77777777" w:rsidR="0012447D" w:rsidRPr="00793EE3" w:rsidRDefault="0012447D" w:rsidP="00D0433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982" w:type="dxa"/>
          </w:tcPr>
          <w:p w14:paraId="15AD938E" w14:textId="77777777" w:rsidR="0012447D" w:rsidRDefault="0012447D" w:rsidP="00D0433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Marqueur effaçable à sec (style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Pentel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>)</w:t>
            </w:r>
          </w:p>
        </w:tc>
        <w:tc>
          <w:tcPr>
            <w:tcW w:w="2126" w:type="dxa"/>
            <w:vAlign w:val="center"/>
          </w:tcPr>
          <w:p w14:paraId="3F0272B2" w14:textId="77777777" w:rsidR="0012447D" w:rsidRDefault="0012447D" w:rsidP="00D0433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</w:tr>
      <w:tr w:rsidR="009B5A8A" w:rsidRPr="00793EE3" w14:paraId="7222830B" w14:textId="77777777" w:rsidTr="00BC0656">
        <w:tc>
          <w:tcPr>
            <w:tcW w:w="392" w:type="dxa"/>
          </w:tcPr>
          <w:p w14:paraId="2C192F2A" w14:textId="77777777" w:rsidR="009B5A8A" w:rsidRPr="00793EE3" w:rsidRDefault="009B5A8A" w:rsidP="00D0433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982" w:type="dxa"/>
          </w:tcPr>
          <w:p w14:paraId="5D3332ED" w14:textId="77777777" w:rsidR="009B5A8A" w:rsidRDefault="009B5A8A" w:rsidP="00D0433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103591AE" w14:textId="77777777" w:rsidR="009B5A8A" w:rsidRDefault="009B5A8A" w:rsidP="00D0433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310A3E19" w14:textId="77777777" w:rsidR="00BC0656" w:rsidRPr="006F41DB" w:rsidRDefault="00BC0656" w:rsidP="006021C6">
      <w:pPr>
        <w:rPr>
          <w:rFonts w:ascii="Century Gothic" w:hAnsi="Century Gothic"/>
          <w:sz w:val="8"/>
        </w:rPr>
      </w:pPr>
    </w:p>
    <w:p w14:paraId="70FD1DB8" w14:textId="77777777" w:rsidR="009B5A8A" w:rsidRDefault="009B5A8A" w:rsidP="00BC0656">
      <w:pPr>
        <w:rPr>
          <w:rFonts w:ascii="Century Gothic" w:hAnsi="Century Gothic"/>
          <w:b/>
          <w:sz w:val="20"/>
          <w:szCs w:val="20"/>
          <w:u w:val="single"/>
        </w:rPr>
      </w:pPr>
    </w:p>
    <w:p w14:paraId="396A177A" w14:textId="77777777" w:rsidR="00BC0656" w:rsidRPr="00E86930" w:rsidRDefault="00BC0656" w:rsidP="00BC0656">
      <w:pPr>
        <w:rPr>
          <w:rFonts w:ascii="Century Gothic" w:hAnsi="Century Gothic"/>
          <w:b/>
          <w:sz w:val="20"/>
          <w:szCs w:val="20"/>
          <w:u w:val="single"/>
        </w:rPr>
      </w:pPr>
      <w:r w:rsidRPr="00E86930">
        <w:rPr>
          <w:rFonts w:ascii="Century Gothic" w:hAnsi="Century Gothic"/>
          <w:b/>
          <w:sz w:val="20"/>
          <w:szCs w:val="20"/>
          <w:u w:val="single"/>
        </w:rPr>
        <w:t>Autres effets à vous procurer</w:t>
      </w:r>
    </w:p>
    <w:p w14:paraId="36137212" w14:textId="77777777" w:rsidR="00BC0656" w:rsidRPr="00E86930" w:rsidRDefault="00BC0656" w:rsidP="00BC0656">
      <w:pPr>
        <w:pStyle w:val="Paragraphedeliste"/>
        <w:numPr>
          <w:ilvl w:val="0"/>
          <w:numId w:val="3"/>
        </w:numPr>
        <w:spacing w:after="0" w:line="240" w:lineRule="auto"/>
        <w:rPr>
          <w:rFonts w:ascii="Century Gothic" w:hAnsi="Century Gothic"/>
          <w:sz w:val="20"/>
          <w:szCs w:val="20"/>
        </w:rPr>
      </w:pPr>
      <w:r w:rsidRPr="00E86930">
        <w:rPr>
          <w:rFonts w:ascii="Century Gothic" w:hAnsi="Century Gothic"/>
          <w:sz w:val="20"/>
          <w:szCs w:val="20"/>
        </w:rPr>
        <w:t>Étui à crayons (outils) + étui à crayons (crayons de couleur et feutres)</w:t>
      </w:r>
    </w:p>
    <w:p w14:paraId="230BF2B5" w14:textId="77777777" w:rsidR="00BC0656" w:rsidRPr="00E86930" w:rsidRDefault="00BC0656" w:rsidP="00BC0656">
      <w:pPr>
        <w:pStyle w:val="Paragraphedeliste"/>
        <w:numPr>
          <w:ilvl w:val="0"/>
          <w:numId w:val="3"/>
        </w:numPr>
        <w:spacing w:after="0" w:line="240" w:lineRule="auto"/>
        <w:rPr>
          <w:rFonts w:ascii="Century Gothic" w:hAnsi="Century Gothic"/>
          <w:sz w:val="20"/>
          <w:szCs w:val="20"/>
        </w:rPr>
      </w:pPr>
      <w:r w:rsidRPr="00E86930">
        <w:rPr>
          <w:rFonts w:ascii="Century Gothic" w:hAnsi="Century Gothic"/>
          <w:sz w:val="20"/>
          <w:szCs w:val="20"/>
        </w:rPr>
        <w:t>Un grand sac (style « </w:t>
      </w:r>
      <w:proofErr w:type="spellStart"/>
      <w:r w:rsidRPr="00E86930">
        <w:rPr>
          <w:rFonts w:ascii="Century Gothic" w:hAnsi="Century Gothic"/>
          <w:sz w:val="20"/>
          <w:szCs w:val="20"/>
        </w:rPr>
        <w:t>Ziploc</w:t>
      </w:r>
      <w:proofErr w:type="spellEnd"/>
      <w:r w:rsidRPr="00E86930">
        <w:rPr>
          <w:rFonts w:ascii="Century Gothic" w:hAnsi="Century Gothic"/>
          <w:sz w:val="20"/>
          <w:szCs w:val="20"/>
        </w:rPr>
        <w:t> ») identifié au nom de l’enfant pour surplus</w:t>
      </w:r>
    </w:p>
    <w:p w14:paraId="1C6ADF40" w14:textId="77777777" w:rsidR="00BC0656" w:rsidRPr="004F699A" w:rsidRDefault="00BC0656" w:rsidP="00BC0656">
      <w:pPr>
        <w:rPr>
          <w:rFonts w:ascii="Century Gothic" w:hAnsi="Century Gothic"/>
          <w:b/>
          <w:sz w:val="4"/>
          <w:szCs w:val="20"/>
          <w:u w:val="single"/>
        </w:rPr>
      </w:pPr>
    </w:p>
    <w:p w14:paraId="4B035764" w14:textId="77777777" w:rsidR="004F699A" w:rsidRPr="00E86930" w:rsidRDefault="004F699A" w:rsidP="004F699A">
      <w:pPr>
        <w:pStyle w:val="Paragraphedeliste"/>
        <w:spacing w:after="0" w:line="240" w:lineRule="auto"/>
        <w:rPr>
          <w:rFonts w:ascii="Century Gothic" w:hAnsi="Century Gothic"/>
          <w:sz w:val="20"/>
          <w:szCs w:val="20"/>
        </w:rPr>
      </w:pPr>
    </w:p>
    <w:p w14:paraId="5A3C798F" w14:textId="77777777" w:rsidR="00BC0656" w:rsidRPr="00E86930" w:rsidRDefault="00BC0656" w:rsidP="00BC0656">
      <w:pPr>
        <w:rPr>
          <w:rFonts w:ascii="Century Gothic" w:hAnsi="Century Gothic"/>
          <w:b/>
          <w:i/>
          <w:sz w:val="20"/>
          <w:szCs w:val="20"/>
          <w:u w:val="single"/>
        </w:rPr>
      </w:pPr>
      <w:r w:rsidRPr="00E86930">
        <w:rPr>
          <w:rFonts w:ascii="Century Gothic" w:hAnsi="Century Gothic"/>
          <w:b/>
          <w:i/>
          <w:sz w:val="20"/>
          <w:szCs w:val="20"/>
          <w:u w:val="single"/>
        </w:rPr>
        <w:t>Arts plastiques</w:t>
      </w:r>
    </w:p>
    <w:p w14:paraId="5D1041CF" w14:textId="77777777" w:rsidR="00BC0656" w:rsidRPr="00E86930" w:rsidRDefault="004F699A" w:rsidP="00BC0656">
      <w:pPr>
        <w:pStyle w:val="Paragraphedeliste"/>
        <w:numPr>
          <w:ilvl w:val="0"/>
          <w:numId w:val="4"/>
        </w:numPr>
        <w:spacing w:after="0" w:line="240" w:lineRule="auto"/>
        <w:rPr>
          <w:rFonts w:ascii="Century Gothic" w:hAnsi="Century Gothic"/>
          <w:b/>
          <w:sz w:val="20"/>
          <w:szCs w:val="20"/>
          <w:u w:val="single"/>
        </w:rPr>
      </w:pPr>
      <w:r w:rsidRPr="00E86930">
        <w:rPr>
          <w:rFonts w:ascii="Century Gothic" w:hAnsi="Century Gothic"/>
          <w:noProof/>
          <w:sz w:val="20"/>
          <w:szCs w:val="20"/>
          <w:lang w:eastAsia="fr-CA"/>
        </w:rPr>
        <w:drawing>
          <wp:anchor distT="0" distB="0" distL="114300" distR="114300" simplePos="0" relativeHeight="251661312" behindDoc="1" locked="0" layoutInCell="1" allowOverlap="1" wp14:anchorId="45684A56" wp14:editId="4CF8A107">
            <wp:simplePos x="0" y="0"/>
            <wp:positionH relativeFrom="margin">
              <wp:posOffset>4767580</wp:posOffset>
            </wp:positionH>
            <wp:positionV relativeFrom="paragraph">
              <wp:posOffset>1905</wp:posOffset>
            </wp:positionV>
            <wp:extent cx="852985" cy="852985"/>
            <wp:effectExtent l="0" t="0" r="4445" b="4445"/>
            <wp:wrapNone/>
            <wp:docPr id="61" name="Image 1" descr="http://www2.cslaval.qc.ca/descedres/local/cache-vignettes/L160xH160/arton84-afbb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http://www2.cslaval.qc.ca/descedres/local/cache-vignettes/L160xH160/arton84-afbb2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985" cy="852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C0656" w:rsidRPr="00E86930">
        <w:rPr>
          <w:rFonts w:ascii="Century Gothic" w:hAnsi="Century Gothic"/>
          <w:sz w:val="20"/>
          <w:szCs w:val="20"/>
        </w:rPr>
        <w:t>Tablier ou chemise</w:t>
      </w:r>
    </w:p>
    <w:p w14:paraId="53B97A64" w14:textId="77777777" w:rsidR="00BC0656" w:rsidRPr="004F699A" w:rsidRDefault="00BC0656" w:rsidP="00BC0656">
      <w:pPr>
        <w:rPr>
          <w:rFonts w:ascii="Century Gothic" w:hAnsi="Century Gothic"/>
          <w:b/>
          <w:sz w:val="4"/>
          <w:szCs w:val="20"/>
          <w:u w:val="single"/>
        </w:rPr>
      </w:pPr>
    </w:p>
    <w:p w14:paraId="0D992027" w14:textId="77777777" w:rsidR="00BC0656" w:rsidRPr="00E86930" w:rsidRDefault="00BC0656" w:rsidP="00BC0656">
      <w:pPr>
        <w:rPr>
          <w:rFonts w:ascii="Century Gothic" w:hAnsi="Century Gothic"/>
          <w:b/>
          <w:i/>
          <w:sz w:val="20"/>
          <w:szCs w:val="20"/>
          <w:u w:val="single"/>
        </w:rPr>
      </w:pPr>
      <w:r w:rsidRPr="00E86930">
        <w:rPr>
          <w:rFonts w:ascii="Century Gothic" w:hAnsi="Century Gothic"/>
          <w:b/>
          <w:i/>
          <w:sz w:val="20"/>
          <w:szCs w:val="20"/>
          <w:u w:val="single"/>
        </w:rPr>
        <w:t>Costume d’éducation physique</w:t>
      </w:r>
    </w:p>
    <w:p w14:paraId="46733921" w14:textId="77777777" w:rsidR="00BC0656" w:rsidRPr="00E86930" w:rsidRDefault="00BC0656" w:rsidP="00BC0656">
      <w:pPr>
        <w:rPr>
          <w:rFonts w:ascii="Century Gothic" w:hAnsi="Century Gothic"/>
          <w:sz w:val="20"/>
          <w:szCs w:val="20"/>
        </w:rPr>
      </w:pPr>
      <w:r w:rsidRPr="00E86930">
        <w:rPr>
          <w:rFonts w:ascii="Century Gothic" w:hAnsi="Century Gothic"/>
          <w:sz w:val="20"/>
          <w:szCs w:val="20"/>
        </w:rPr>
        <w:t>Les articles suivants sont obligatoires</w:t>
      </w:r>
    </w:p>
    <w:p w14:paraId="4D639356" w14:textId="77777777" w:rsidR="00BC0656" w:rsidRPr="00E86930" w:rsidRDefault="00BC0656" w:rsidP="00BC0656">
      <w:pPr>
        <w:pStyle w:val="Paragraphedeliste"/>
        <w:numPr>
          <w:ilvl w:val="0"/>
          <w:numId w:val="5"/>
        </w:numPr>
        <w:spacing w:after="0" w:line="240" w:lineRule="auto"/>
        <w:rPr>
          <w:rFonts w:ascii="Century Gothic" w:hAnsi="Century Gothic"/>
          <w:sz w:val="20"/>
          <w:szCs w:val="20"/>
        </w:rPr>
      </w:pPr>
      <w:r w:rsidRPr="00E86930">
        <w:rPr>
          <w:rFonts w:ascii="Century Gothic" w:hAnsi="Century Gothic"/>
          <w:sz w:val="20"/>
          <w:szCs w:val="20"/>
        </w:rPr>
        <w:t>1 paire de souliers de course</w:t>
      </w:r>
    </w:p>
    <w:p w14:paraId="001816C0" w14:textId="77777777" w:rsidR="00BC0656" w:rsidRPr="00E86930" w:rsidRDefault="00BC0656" w:rsidP="00BC0656">
      <w:pPr>
        <w:pStyle w:val="Paragraphedeliste"/>
        <w:numPr>
          <w:ilvl w:val="0"/>
          <w:numId w:val="5"/>
        </w:numPr>
        <w:spacing w:after="0" w:line="240" w:lineRule="auto"/>
        <w:rPr>
          <w:rFonts w:ascii="Century Gothic" w:hAnsi="Century Gothic"/>
          <w:sz w:val="20"/>
          <w:szCs w:val="20"/>
        </w:rPr>
      </w:pPr>
      <w:r w:rsidRPr="00E86930">
        <w:rPr>
          <w:rFonts w:ascii="Century Gothic" w:hAnsi="Century Gothic"/>
          <w:sz w:val="20"/>
          <w:szCs w:val="20"/>
        </w:rPr>
        <w:t>1 chandail à manches courtes (t-shirt)</w:t>
      </w:r>
    </w:p>
    <w:p w14:paraId="372D6252" w14:textId="77777777" w:rsidR="00BC0656" w:rsidRPr="00E86930" w:rsidRDefault="00BC0656" w:rsidP="00BC0656">
      <w:pPr>
        <w:pStyle w:val="Paragraphedeliste"/>
        <w:numPr>
          <w:ilvl w:val="0"/>
          <w:numId w:val="5"/>
        </w:numPr>
        <w:spacing w:after="0" w:line="240" w:lineRule="auto"/>
        <w:rPr>
          <w:rFonts w:ascii="Century Gothic" w:hAnsi="Century Gothic"/>
          <w:sz w:val="20"/>
          <w:szCs w:val="20"/>
        </w:rPr>
      </w:pPr>
      <w:r w:rsidRPr="00E86930">
        <w:rPr>
          <w:rFonts w:ascii="Century Gothic" w:hAnsi="Century Gothic"/>
          <w:sz w:val="20"/>
          <w:szCs w:val="20"/>
        </w:rPr>
        <w:t>1 p</w:t>
      </w:r>
      <w:r>
        <w:rPr>
          <w:rFonts w:ascii="Century Gothic" w:hAnsi="Century Gothic"/>
          <w:sz w:val="20"/>
          <w:szCs w:val="20"/>
        </w:rPr>
        <w:t>aire de culottes courtes ou un pantalon de sport</w:t>
      </w:r>
    </w:p>
    <w:p w14:paraId="6321C1D3" w14:textId="77777777" w:rsidR="00BC0656" w:rsidRDefault="00BC0656" w:rsidP="00BC0656">
      <w:pPr>
        <w:pStyle w:val="Paragraphedeliste"/>
        <w:numPr>
          <w:ilvl w:val="0"/>
          <w:numId w:val="5"/>
        </w:numPr>
        <w:spacing w:after="0" w:line="240" w:lineRule="auto"/>
        <w:rPr>
          <w:rFonts w:ascii="Century Gothic" w:hAnsi="Century Gothic"/>
          <w:sz w:val="20"/>
          <w:szCs w:val="20"/>
        </w:rPr>
      </w:pPr>
      <w:r w:rsidRPr="00E86930">
        <w:rPr>
          <w:rFonts w:ascii="Century Gothic" w:hAnsi="Century Gothic"/>
          <w:sz w:val="20"/>
          <w:szCs w:val="20"/>
        </w:rPr>
        <w:t>1 sac en tissu identifié au nom de l’enfant</w:t>
      </w:r>
    </w:p>
    <w:p w14:paraId="2115A18F" w14:textId="77777777" w:rsidR="004F699A" w:rsidRPr="004F699A" w:rsidRDefault="004F699A" w:rsidP="004F699A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14:paraId="55E39F9F" w14:textId="77777777" w:rsidR="00BC0656" w:rsidRDefault="00BC0656" w:rsidP="00BC0656">
      <w:pPr>
        <w:ind w:left="700" w:hanging="700"/>
        <w:rPr>
          <w:rFonts w:ascii="Century Gothic" w:hAnsi="Century Gothic"/>
          <w:sz w:val="20"/>
          <w:szCs w:val="20"/>
        </w:rPr>
      </w:pPr>
      <w:r w:rsidRPr="00E86930">
        <w:rPr>
          <w:rFonts w:ascii="Century Gothic" w:hAnsi="Century Gothic"/>
          <w:sz w:val="20"/>
          <w:szCs w:val="20"/>
        </w:rPr>
        <w:t xml:space="preserve">N.B. : </w:t>
      </w:r>
      <w:r w:rsidRPr="00E86930">
        <w:rPr>
          <w:rFonts w:ascii="Century Gothic" w:hAnsi="Century Gothic"/>
          <w:sz w:val="20"/>
          <w:szCs w:val="20"/>
        </w:rPr>
        <w:tab/>
        <w:t>Le costume d’éducation physique doit servir seulement pour la période d’éducation physique.</w:t>
      </w:r>
    </w:p>
    <w:p w14:paraId="186F8B34" w14:textId="77777777" w:rsidR="00BC0656" w:rsidRPr="00BA7411" w:rsidRDefault="00BC0656" w:rsidP="00BC0656">
      <w:pPr>
        <w:ind w:left="700" w:hanging="700"/>
        <w:rPr>
          <w:rFonts w:ascii="Century Gothic" w:hAnsi="Century Gothic"/>
          <w:sz w:val="10"/>
          <w:szCs w:val="20"/>
        </w:rPr>
      </w:pPr>
    </w:p>
    <w:p w14:paraId="0A3C07B6" w14:textId="77777777" w:rsidR="00BC0656" w:rsidRPr="00BC0656" w:rsidRDefault="00BC0656" w:rsidP="00AB27BC">
      <w:pPr>
        <w:jc w:val="center"/>
        <w:rPr>
          <w:rFonts w:ascii="Century Gothic" w:hAnsi="Century Gothic"/>
        </w:rPr>
      </w:pPr>
      <w:r w:rsidRPr="00E86930">
        <w:rPr>
          <w:rFonts w:ascii="Century Gothic" w:hAnsi="Century Gothic"/>
          <w:b/>
          <w:i/>
        </w:rPr>
        <w:t>L’école Sainte-Bibiane encourage le recyclage, n’hésitez donc pas à utiliser des articles que vous avez déjà et qui sont encore en bon état!</w:t>
      </w:r>
    </w:p>
    <w:p w14:paraId="3C007EF9" w14:textId="77777777" w:rsidR="00BC0656" w:rsidRPr="00BC0656" w:rsidRDefault="00BC0656" w:rsidP="00BC0656">
      <w:pPr>
        <w:rPr>
          <w:rFonts w:ascii="Century Gothic" w:hAnsi="Century Gothic"/>
        </w:rPr>
      </w:pPr>
    </w:p>
    <w:sectPr w:rsidR="00BC0656" w:rsidRPr="00BC0656" w:rsidSect="00AB27BC">
      <w:headerReference w:type="first" r:id="rId21"/>
      <w:pgSz w:w="12242" w:h="20163" w:code="351"/>
      <w:pgMar w:top="284" w:right="1797" w:bottom="284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C32248" w14:textId="77777777" w:rsidR="009D6019" w:rsidRDefault="009D6019" w:rsidP="00175FD1">
      <w:pPr>
        <w:spacing w:after="0" w:line="240" w:lineRule="auto"/>
      </w:pPr>
      <w:r>
        <w:separator/>
      </w:r>
    </w:p>
  </w:endnote>
  <w:endnote w:type="continuationSeparator" w:id="0">
    <w:p w14:paraId="2B61F047" w14:textId="77777777" w:rsidR="009D6019" w:rsidRDefault="009D6019" w:rsidP="00175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C8614F" w14:textId="77777777" w:rsidR="009D6019" w:rsidRDefault="009D6019" w:rsidP="00175FD1">
      <w:pPr>
        <w:spacing w:after="0" w:line="240" w:lineRule="auto"/>
      </w:pPr>
      <w:r>
        <w:separator/>
      </w:r>
    </w:p>
  </w:footnote>
  <w:footnote w:type="continuationSeparator" w:id="0">
    <w:p w14:paraId="16AC7585" w14:textId="77777777" w:rsidR="009D6019" w:rsidRDefault="009D6019" w:rsidP="00175F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4EEB34" w14:textId="77777777" w:rsidR="0012447D" w:rsidRPr="0012447D" w:rsidRDefault="0012447D" w:rsidP="0012447D">
    <w:pPr>
      <w:pStyle w:val="En-tte"/>
    </w:pPr>
    <w:r>
      <w:t xml:space="preserve">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E07554" w14:textId="77777777" w:rsidR="00AB27BC" w:rsidRDefault="00F3033F" w:rsidP="00F3033F">
    <w:pPr>
      <w:pStyle w:val="En-tte"/>
      <w:tabs>
        <w:tab w:val="clear" w:pos="8640"/>
        <w:tab w:val="left" w:pos="348"/>
        <w:tab w:val="right" w:pos="8646"/>
      </w:tabs>
    </w:pPr>
    <w:r>
      <w:tab/>
    </w:r>
    <w:r>
      <w:rPr>
        <w:noProof/>
        <w:lang w:eastAsia="fr-CA"/>
      </w:rPr>
      <w:drawing>
        <wp:inline distT="0" distB="0" distL="0" distR="0" wp14:anchorId="67EA3844" wp14:editId="1F7D73C7">
          <wp:extent cx="1845945" cy="600075"/>
          <wp:effectExtent l="0" t="0" r="1905" b="9525"/>
          <wp:docPr id="57" name="Image 57" descr="cid:image002.png@01D74D63.1D264F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cid:image002.png@01D74D63.1D264F7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273" cy="6655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fr-CA"/>
      </w:rPr>
      <w:drawing>
        <wp:inline distT="0" distB="0" distL="0" distR="0" wp14:anchorId="2ACF626D" wp14:editId="70FFADDC">
          <wp:extent cx="1775460" cy="731520"/>
          <wp:effectExtent l="0" t="0" r="0" b="0"/>
          <wp:docPr id="4" name="Image 4" descr="Page d'accueil - Centre de services scolaire de Montréa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4" descr="Page d'accueil - Centre de services scolaire de Montréal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546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020763" w14:textId="77777777" w:rsidR="00175FD1" w:rsidRDefault="00AB27BC">
    <w:pPr>
      <w:pStyle w:val="En-tte"/>
    </w:pPr>
    <w:r>
      <w:t>5755, 13</w:t>
    </w:r>
    <w:r w:rsidRPr="00AB27BC">
      <w:rPr>
        <w:vertAlign w:val="superscript"/>
      </w:rPr>
      <w:t>e</w:t>
    </w:r>
    <w:r>
      <w:t xml:space="preserve"> Avenue, Montréal (Québec)  H1X 2Y3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50B80D" w14:textId="77777777" w:rsidR="00AB27BC" w:rsidRDefault="00AB27BC" w:rsidP="00AB27BC">
    <w:pPr>
      <w:pStyle w:val="En-tte"/>
      <w:tabs>
        <w:tab w:val="clear" w:pos="4320"/>
        <w:tab w:val="clear" w:pos="8640"/>
        <w:tab w:val="left" w:pos="3720"/>
      </w:tabs>
    </w:pPr>
    <w:r>
      <w:rPr>
        <w:noProof/>
        <w:lang w:eastAsia="fr-CA"/>
      </w:rPr>
      <w:drawing>
        <wp:inline distT="0" distB="0" distL="0" distR="0" wp14:anchorId="1054CF8D" wp14:editId="20AB187C">
          <wp:extent cx="1845945" cy="600075"/>
          <wp:effectExtent l="0" t="0" r="1905" b="9525"/>
          <wp:docPr id="5" name="Image 5" descr="cid:image002.png@01D74D63.1D264F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cid:image002.png@01D74D63.1D264F7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273" cy="6655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</w:t>
    </w:r>
    <w:r>
      <w:tab/>
      <w:t xml:space="preserve">      </w:t>
    </w:r>
    <w:r>
      <w:rPr>
        <w:noProof/>
        <w:color w:val="1F497D"/>
        <w:lang w:eastAsia="fr-CA"/>
      </w:rPr>
      <w:drawing>
        <wp:inline distT="0" distB="0" distL="0" distR="0" wp14:anchorId="5ED712BB" wp14:editId="7BF666EC">
          <wp:extent cx="1798320" cy="737235"/>
          <wp:effectExtent l="0" t="0" r="0" b="5715"/>
          <wp:docPr id="6" name="Image 6" descr="CSSDM-rv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SSDM-rvb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737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7553C"/>
    <w:multiLevelType w:val="hybridMultilevel"/>
    <w:tmpl w:val="657CA4D8"/>
    <w:lvl w:ilvl="0" w:tplc="A382578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60EB5"/>
    <w:multiLevelType w:val="hybridMultilevel"/>
    <w:tmpl w:val="BF50128E"/>
    <w:lvl w:ilvl="0" w:tplc="FFFFFFFF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i w:val="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391051"/>
    <w:multiLevelType w:val="hybridMultilevel"/>
    <w:tmpl w:val="568EF9A4"/>
    <w:lvl w:ilvl="0" w:tplc="A382578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78744B"/>
    <w:multiLevelType w:val="hybridMultilevel"/>
    <w:tmpl w:val="60364BAE"/>
    <w:lvl w:ilvl="0" w:tplc="0C0C000D">
      <w:start w:val="1"/>
      <w:numFmt w:val="bullet"/>
      <w:lvlText w:val=""/>
      <w:lvlJc w:val="left"/>
      <w:pPr>
        <w:ind w:left="2844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347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4" w15:restartNumberingAfterBreak="0">
    <w:nsid w:val="786D4403"/>
    <w:multiLevelType w:val="hybridMultilevel"/>
    <w:tmpl w:val="AF0280A2"/>
    <w:lvl w:ilvl="0" w:tplc="A382578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D00"/>
    <w:rsid w:val="00004B35"/>
    <w:rsid w:val="000104FF"/>
    <w:rsid w:val="000238EB"/>
    <w:rsid w:val="00025E98"/>
    <w:rsid w:val="00026E28"/>
    <w:rsid w:val="000314F0"/>
    <w:rsid w:val="00042B8A"/>
    <w:rsid w:val="0008544E"/>
    <w:rsid w:val="000906E1"/>
    <w:rsid w:val="00094D8A"/>
    <w:rsid w:val="000A0548"/>
    <w:rsid w:val="000C3D00"/>
    <w:rsid w:val="000D0F43"/>
    <w:rsid w:val="000E096A"/>
    <w:rsid w:val="0012447D"/>
    <w:rsid w:val="00137C51"/>
    <w:rsid w:val="00141E23"/>
    <w:rsid w:val="001463F3"/>
    <w:rsid w:val="00175FD1"/>
    <w:rsid w:val="00183491"/>
    <w:rsid w:val="00193997"/>
    <w:rsid w:val="001B0BB0"/>
    <w:rsid w:val="001B37B4"/>
    <w:rsid w:val="001B63AA"/>
    <w:rsid w:val="001C7A55"/>
    <w:rsid w:val="001D6A82"/>
    <w:rsid w:val="001F2C89"/>
    <w:rsid w:val="001F4BDE"/>
    <w:rsid w:val="00211CF4"/>
    <w:rsid w:val="00265CE0"/>
    <w:rsid w:val="0027692D"/>
    <w:rsid w:val="00283550"/>
    <w:rsid w:val="002B573E"/>
    <w:rsid w:val="00305024"/>
    <w:rsid w:val="00306F95"/>
    <w:rsid w:val="00343FFE"/>
    <w:rsid w:val="003461A6"/>
    <w:rsid w:val="00356418"/>
    <w:rsid w:val="00361B36"/>
    <w:rsid w:val="00364239"/>
    <w:rsid w:val="0037058D"/>
    <w:rsid w:val="003A46DB"/>
    <w:rsid w:val="004017E7"/>
    <w:rsid w:val="0041540B"/>
    <w:rsid w:val="00443F23"/>
    <w:rsid w:val="00461DC5"/>
    <w:rsid w:val="00495CE4"/>
    <w:rsid w:val="004B2160"/>
    <w:rsid w:val="004B6872"/>
    <w:rsid w:val="004D5943"/>
    <w:rsid w:val="004E162D"/>
    <w:rsid w:val="004F0CFC"/>
    <w:rsid w:val="004F699A"/>
    <w:rsid w:val="00500CCB"/>
    <w:rsid w:val="005054CA"/>
    <w:rsid w:val="00505DA7"/>
    <w:rsid w:val="005309D6"/>
    <w:rsid w:val="0056023D"/>
    <w:rsid w:val="0056162F"/>
    <w:rsid w:val="005839F9"/>
    <w:rsid w:val="005A13C4"/>
    <w:rsid w:val="005B234D"/>
    <w:rsid w:val="005D0BF5"/>
    <w:rsid w:val="006021C6"/>
    <w:rsid w:val="00607D8E"/>
    <w:rsid w:val="00611A10"/>
    <w:rsid w:val="006378E2"/>
    <w:rsid w:val="00646F7C"/>
    <w:rsid w:val="0065360A"/>
    <w:rsid w:val="00653A2B"/>
    <w:rsid w:val="00654374"/>
    <w:rsid w:val="00655BDA"/>
    <w:rsid w:val="00657150"/>
    <w:rsid w:val="006601F7"/>
    <w:rsid w:val="006603DE"/>
    <w:rsid w:val="006908C4"/>
    <w:rsid w:val="006A4CE4"/>
    <w:rsid w:val="006B09DC"/>
    <w:rsid w:val="006B46A1"/>
    <w:rsid w:val="006C0E44"/>
    <w:rsid w:val="006C1FE6"/>
    <w:rsid w:val="006F41DB"/>
    <w:rsid w:val="006F77E7"/>
    <w:rsid w:val="007338B6"/>
    <w:rsid w:val="00744815"/>
    <w:rsid w:val="00764EB0"/>
    <w:rsid w:val="00767F72"/>
    <w:rsid w:val="00782B27"/>
    <w:rsid w:val="007B33AF"/>
    <w:rsid w:val="007B4476"/>
    <w:rsid w:val="007E474B"/>
    <w:rsid w:val="007E5F68"/>
    <w:rsid w:val="007E607F"/>
    <w:rsid w:val="007F3466"/>
    <w:rsid w:val="0080168B"/>
    <w:rsid w:val="00834401"/>
    <w:rsid w:val="00847E3B"/>
    <w:rsid w:val="0087084A"/>
    <w:rsid w:val="008B01D5"/>
    <w:rsid w:val="008B4852"/>
    <w:rsid w:val="008C7616"/>
    <w:rsid w:val="008D47FB"/>
    <w:rsid w:val="008D5B0C"/>
    <w:rsid w:val="008E3B0C"/>
    <w:rsid w:val="008E7D29"/>
    <w:rsid w:val="008F3D6C"/>
    <w:rsid w:val="00901108"/>
    <w:rsid w:val="00920CDD"/>
    <w:rsid w:val="00921C40"/>
    <w:rsid w:val="0095025E"/>
    <w:rsid w:val="00950D64"/>
    <w:rsid w:val="009516C1"/>
    <w:rsid w:val="009559F0"/>
    <w:rsid w:val="009635BC"/>
    <w:rsid w:val="00985920"/>
    <w:rsid w:val="00993E65"/>
    <w:rsid w:val="009A3651"/>
    <w:rsid w:val="009B18AD"/>
    <w:rsid w:val="009B5A8A"/>
    <w:rsid w:val="009C5AD8"/>
    <w:rsid w:val="009D19DB"/>
    <w:rsid w:val="009D6019"/>
    <w:rsid w:val="009E477F"/>
    <w:rsid w:val="00A3713A"/>
    <w:rsid w:val="00A62E34"/>
    <w:rsid w:val="00A6796A"/>
    <w:rsid w:val="00A768CE"/>
    <w:rsid w:val="00A94C5D"/>
    <w:rsid w:val="00AA26C5"/>
    <w:rsid w:val="00AA2A5C"/>
    <w:rsid w:val="00AB09B2"/>
    <w:rsid w:val="00AB27BC"/>
    <w:rsid w:val="00AC7466"/>
    <w:rsid w:val="00B0027D"/>
    <w:rsid w:val="00B0286E"/>
    <w:rsid w:val="00B30AA3"/>
    <w:rsid w:val="00B601EB"/>
    <w:rsid w:val="00B60C92"/>
    <w:rsid w:val="00BA060D"/>
    <w:rsid w:val="00BA5D77"/>
    <w:rsid w:val="00BA6131"/>
    <w:rsid w:val="00BA7411"/>
    <w:rsid w:val="00BA78AF"/>
    <w:rsid w:val="00BC0656"/>
    <w:rsid w:val="00BD1245"/>
    <w:rsid w:val="00BD37C9"/>
    <w:rsid w:val="00BF1B18"/>
    <w:rsid w:val="00C0333F"/>
    <w:rsid w:val="00C31181"/>
    <w:rsid w:val="00C678D4"/>
    <w:rsid w:val="00C825A0"/>
    <w:rsid w:val="00C848F8"/>
    <w:rsid w:val="00C95FCC"/>
    <w:rsid w:val="00CA61B1"/>
    <w:rsid w:val="00CB0044"/>
    <w:rsid w:val="00CB1878"/>
    <w:rsid w:val="00CB74C0"/>
    <w:rsid w:val="00CC0E50"/>
    <w:rsid w:val="00CC428A"/>
    <w:rsid w:val="00CC68E8"/>
    <w:rsid w:val="00CD3DCD"/>
    <w:rsid w:val="00CF21E8"/>
    <w:rsid w:val="00CF3AB4"/>
    <w:rsid w:val="00D10D4C"/>
    <w:rsid w:val="00D24EC4"/>
    <w:rsid w:val="00D34FE4"/>
    <w:rsid w:val="00D47491"/>
    <w:rsid w:val="00D500BE"/>
    <w:rsid w:val="00D638DC"/>
    <w:rsid w:val="00D701BE"/>
    <w:rsid w:val="00D7058B"/>
    <w:rsid w:val="00D72D22"/>
    <w:rsid w:val="00D80FA1"/>
    <w:rsid w:val="00D93127"/>
    <w:rsid w:val="00DC6A59"/>
    <w:rsid w:val="00DE31D7"/>
    <w:rsid w:val="00E001D5"/>
    <w:rsid w:val="00E12F9A"/>
    <w:rsid w:val="00E4408F"/>
    <w:rsid w:val="00E54DE1"/>
    <w:rsid w:val="00EA1DD7"/>
    <w:rsid w:val="00EA5C05"/>
    <w:rsid w:val="00EA68DE"/>
    <w:rsid w:val="00EB1F11"/>
    <w:rsid w:val="00EC738E"/>
    <w:rsid w:val="00ED4F3F"/>
    <w:rsid w:val="00ED612A"/>
    <w:rsid w:val="00EE1E12"/>
    <w:rsid w:val="00EE34FB"/>
    <w:rsid w:val="00F07320"/>
    <w:rsid w:val="00F0782B"/>
    <w:rsid w:val="00F12850"/>
    <w:rsid w:val="00F21F83"/>
    <w:rsid w:val="00F3033F"/>
    <w:rsid w:val="00F3102D"/>
    <w:rsid w:val="00F47C1A"/>
    <w:rsid w:val="00F52538"/>
    <w:rsid w:val="00F655F5"/>
    <w:rsid w:val="00F65854"/>
    <w:rsid w:val="00F758A3"/>
    <w:rsid w:val="00F94C76"/>
    <w:rsid w:val="00FC2F2B"/>
    <w:rsid w:val="00FF5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BBDCEF4"/>
  <w15:docId w15:val="{538B78CE-7B35-4F5D-AA3F-DAC5D512F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78A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31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102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D701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72"/>
    <w:qFormat/>
    <w:rsid w:val="003A46D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75FD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75FD1"/>
  </w:style>
  <w:style w:type="paragraph" w:styleId="Pieddepage">
    <w:name w:val="footer"/>
    <w:basedOn w:val="Normal"/>
    <w:link w:val="PieddepageCar"/>
    <w:uiPriority w:val="99"/>
    <w:unhideWhenUsed/>
    <w:rsid w:val="00175FD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75F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2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26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6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7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6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9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5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http://www.graphicgarden.com/files17/graphics/samples/clipart/thumbs/school1t.gif" TargetMode="External"/><Relationship Id="rId18" Type="http://schemas.openxmlformats.org/officeDocument/2006/relationships/image" Target="media/image5.png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image" Target="media/image1.gif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graphicgarden.com/files17/eng/clipart/school1.php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6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google.ca/url?sa=i&amp;rct=j&amp;q=&amp;esrc=s&amp;source=images&amp;cd=&amp;cad=rja&amp;uact=8&amp;ved=0ahUKEwifptOKgNfTAhWj14MKHRxfAcsQjRwIBw&amp;url=https://pixabay.com/fr/photos/ciseaux/?image_type=illustration&amp;psig=AFQjCNFbs2glXgR_gE0slO16TtHMSda4nQ&amp;ust=1494013438424452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cid:image002.png@01D74D63.1D264F70" TargetMode="External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8.jpeg"/><Relationship Id="rId2" Type="http://schemas.openxmlformats.org/officeDocument/2006/relationships/image" Target="cid:image002.png@01D74D63.1D264F70" TargetMode="External"/><Relationship Id="rId1" Type="http://schemas.openxmlformats.org/officeDocument/2006/relationships/image" Target="media/image3.png"/><Relationship Id="rId4" Type="http://schemas.openxmlformats.org/officeDocument/2006/relationships/image" Target="cid:image004.jpg@01D74D6D.5A7D8AF0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6CA7F1BCD0E24C81F27C595998482E" ma:contentTypeVersion="9" ma:contentTypeDescription="Crée un document." ma:contentTypeScope="" ma:versionID="79c42c003a0a002d37eaaf9573959d92">
  <xsd:schema xmlns:xsd="http://www.w3.org/2001/XMLSchema" xmlns:xs="http://www.w3.org/2001/XMLSchema" xmlns:p="http://schemas.microsoft.com/office/2006/metadata/properties" xmlns:ns3="ad2680b5-74c6-4cc7-a623-a5e247d85e06" xmlns:ns4="fb0fee05-12bc-4509-8738-4c69b7b72a8c" targetNamespace="http://schemas.microsoft.com/office/2006/metadata/properties" ma:root="true" ma:fieldsID="5661ab3dba1886e48f9080f9bb15fb2e" ns3:_="" ns4:_="">
    <xsd:import namespace="ad2680b5-74c6-4cc7-a623-a5e247d85e06"/>
    <xsd:import namespace="fb0fee05-12bc-4509-8738-4c69b7b72a8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2680b5-74c6-4cc7-a623-a5e247d85e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fee05-12bc-4509-8738-4c69b7b72a8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F46481-59C6-4E13-BC0C-29F04732DDC0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elements/1.1/"/>
    <ds:schemaRef ds:uri="ad2680b5-74c6-4cc7-a623-a5e247d85e06"/>
    <ds:schemaRef ds:uri="http://schemas.microsoft.com/office/2006/metadata/properties"/>
    <ds:schemaRef ds:uri="http://schemas.microsoft.com/office/infopath/2007/PartnerControls"/>
    <ds:schemaRef ds:uri="fb0fee05-12bc-4509-8738-4c69b7b72a8c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2DC5A27E-6297-4102-A351-377C7537C0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039F4D-CAA0-40DB-9016-43BA41E269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2680b5-74c6-4cc7-a623-a5e247d85e06"/>
    <ds:schemaRef ds:uri="fb0fee05-12bc-4509-8738-4c69b7b72a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EF2C5F4-14A1-4EA7-8CC8-9592CF925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2938</Characters>
  <Application>Microsoft Office Word</Application>
  <DocSecurity>4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CSDM</Company>
  <LinksUpToDate>false</LinksUpToDate>
  <CharactersWithSpaces>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CSDM</dc:creator>
  <cp:lastModifiedBy>Ben Younes Ouiza</cp:lastModifiedBy>
  <cp:revision>2</cp:revision>
  <cp:lastPrinted>2019-05-17T12:19:00Z</cp:lastPrinted>
  <dcterms:created xsi:type="dcterms:W3CDTF">2021-06-01T18:46:00Z</dcterms:created>
  <dcterms:modified xsi:type="dcterms:W3CDTF">2021-06-01T18:46:00Z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0x0101004D6CA7F1BCD0E24C81F27C595998482E</vt:lpwstr>
  </property>
</Properties>
</file>